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0F2" w:rsidRDefault="00CB60F2" w:rsidP="006361D2">
      <w:pPr>
        <w:pStyle w:val="paragraph"/>
        <w:spacing w:before="0" w:beforeAutospacing="0" w:after="0" w:afterAutospacing="0"/>
        <w:jc w:val="center"/>
        <w:textAlignment w:val="baseline"/>
        <w:rPr>
          <w:rStyle w:val="eop"/>
          <w:rFonts w:ascii="Century Gothic" w:hAnsi="Century Gothic" w:cs="Segoe UI"/>
          <w:b/>
          <w:color w:val="595959"/>
        </w:rPr>
      </w:pPr>
    </w:p>
    <w:p w:rsidR="00ED2204" w:rsidRPr="00CB60F2" w:rsidRDefault="00ED2204" w:rsidP="006361D2">
      <w:pPr>
        <w:pStyle w:val="paragraph"/>
        <w:spacing w:before="0" w:beforeAutospacing="0" w:after="0" w:afterAutospacing="0"/>
        <w:jc w:val="center"/>
        <w:textAlignment w:val="baseline"/>
        <w:rPr>
          <w:rStyle w:val="eop"/>
          <w:rFonts w:ascii="Century Gothic" w:hAnsi="Century Gothic" w:cs="Segoe UI"/>
          <w:b/>
          <w:color w:val="595959"/>
        </w:rPr>
      </w:pPr>
      <w:r w:rsidRPr="00CB60F2">
        <w:rPr>
          <w:rStyle w:val="eop"/>
          <w:rFonts w:ascii="Century Gothic" w:hAnsi="Century Gothic" w:cs="Segoe UI"/>
          <w:b/>
          <w:color w:val="595959"/>
        </w:rPr>
        <w:t>Assistant Maths Hub Lead, Secondary</w:t>
      </w:r>
    </w:p>
    <w:p w:rsidR="00ED2204" w:rsidRPr="00CB60F2" w:rsidRDefault="00ED2204" w:rsidP="001F1B81">
      <w:pPr>
        <w:pStyle w:val="paragraph"/>
        <w:spacing w:before="0" w:beforeAutospacing="0" w:after="0" w:afterAutospacing="0"/>
        <w:jc w:val="center"/>
        <w:textAlignment w:val="baseline"/>
        <w:rPr>
          <w:rStyle w:val="eop"/>
          <w:rFonts w:ascii="Century Gothic" w:hAnsi="Century Gothic" w:cs="Segoe UI"/>
          <w:b/>
          <w:color w:val="595959"/>
        </w:rPr>
      </w:pPr>
      <w:r w:rsidRPr="00CB60F2">
        <w:rPr>
          <w:rStyle w:val="eop"/>
          <w:rFonts w:ascii="Century Gothic" w:hAnsi="Century Gothic" w:cs="Segoe UI"/>
          <w:b/>
          <w:color w:val="595959"/>
        </w:rPr>
        <w:t>North-East Hants and Surrey Maths Hub</w:t>
      </w:r>
    </w:p>
    <w:p w:rsidR="00ED2204" w:rsidRPr="00CB60F2" w:rsidRDefault="00ED2204" w:rsidP="002739DD">
      <w:pPr>
        <w:pStyle w:val="paragraph"/>
        <w:spacing w:before="0" w:beforeAutospacing="0" w:after="0" w:afterAutospacing="0"/>
        <w:textAlignment w:val="baseline"/>
        <w:rPr>
          <w:rStyle w:val="eop"/>
          <w:rFonts w:ascii="Century Gothic" w:hAnsi="Century Gothic" w:cs="Segoe UI"/>
          <w:b/>
          <w:color w:val="595959"/>
        </w:rPr>
      </w:pPr>
    </w:p>
    <w:p w:rsidR="002739DD" w:rsidRDefault="002739DD" w:rsidP="006361D2">
      <w:pPr>
        <w:pStyle w:val="paragraph"/>
        <w:spacing w:before="0" w:beforeAutospacing="0" w:after="0" w:afterAutospacing="0"/>
        <w:jc w:val="center"/>
        <w:textAlignment w:val="baseline"/>
        <w:rPr>
          <w:rStyle w:val="eop"/>
          <w:rFonts w:ascii="Century Gothic" w:hAnsi="Century Gothic" w:cs="Segoe UI"/>
          <w:b/>
          <w:color w:val="595959"/>
        </w:rPr>
      </w:pPr>
      <w:r w:rsidRPr="00CB60F2">
        <w:rPr>
          <w:rStyle w:val="eop"/>
          <w:rFonts w:ascii="Century Gothic" w:hAnsi="Century Gothic" w:cs="Segoe UI"/>
          <w:b/>
          <w:color w:val="595959"/>
        </w:rPr>
        <w:t>1 day per week</w:t>
      </w:r>
      <w:r w:rsidR="00ED2204" w:rsidRPr="00CB60F2">
        <w:rPr>
          <w:rStyle w:val="eop"/>
          <w:rFonts w:ascii="Century Gothic" w:hAnsi="Century Gothic" w:cs="Segoe UI"/>
          <w:b/>
          <w:color w:val="595959"/>
        </w:rPr>
        <w:t xml:space="preserve"> (term time only)</w:t>
      </w:r>
      <w:r w:rsidRPr="00CB60F2">
        <w:rPr>
          <w:rStyle w:val="eop"/>
          <w:rFonts w:ascii="Century Gothic" w:hAnsi="Century Gothic" w:cs="Segoe UI"/>
          <w:b/>
          <w:color w:val="595959"/>
        </w:rPr>
        <w:t>, based at SJB Woking</w:t>
      </w:r>
    </w:p>
    <w:p w:rsidR="001F1B81" w:rsidRPr="00CB60F2" w:rsidRDefault="001F1B81" w:rsidP="006361D2">
      <w:pPr>
        <w:pStyle w:val="paragraph"/>
        <w:spacing w:before="0" w:beforeAutospacing="0" w:after="0" w:afterAutospacing="0"/>
        <w:jc w:val="center"/>
        <w:textAlignment w:val="baseline"/>
        <w:rPr>
          <w:rStyle w:val="eop"/>
          <w:rFonts w:ascii="Century Gothic" w:hAnsi="Century Gothic" w:cs="Segoe UI"/>
          <w:b/>
          <w:color w:val="595959"/>
        </w:rPr>
      </w:pPr>
    </w:p>
    <w:p w:rsidR="001F1B81" w:rsidRDefault="006361D2" w:rsidP="002C6641">
      <w:pPr>
        <w:pStyle w:val="paragraph"/>
        <w:spacing w:before="0" w:beforeAutospacing="0" w:after="0" w:afterAutospacing="0"/>
        <w:jc w:val="center"/>
        <w:textAlignment w:val="baseline"/>
        <w:rPr>
          <w:rStyle w:val="eop"/>
          <w:rFonts w:ascii="Century Gothic" w:hAnsi="Century Gothic" w:cs="Segoe UI"/>
          <w:b/>
          <w:color w:val="595959"/>
        </w:rPr>
      </w:pPr>
      <w:r w:rsidRPr="00CB60F2">
        <w:rPr>
          <w:rStyle w:val="eop"/>
          <w:rFonts w:ascii="Century Gothic" w:hAnsi="Century Gothic" w:cs="Segoe UI"/>
          <w:b/>
          <w:color w:val="595959"/>
        </w:rPr>
        <w:t xml:space="preserve">Remuneration to appointed candidate’s school </w:t>
      </w:r>
    </w:p>
    <w:p w:rsidR="006361D2" w:rsidRPr="00CB60F2" w:rsidRDefault="006361D2" w:rsidP="002C6641">
      <w:pPr>
        <w:pStyle w:val="paragraph"/>
        <w:spacing w:before="0" w:beforeAutospacing="0" w:after="0" w:afterAutospacing="0"/>
        <w:jc w:val="center"/>
        <w:textAlignment w:val="baseline"/>
        <w:rPr>
          <w:rStyle w:val="eop"/>
          <w:rFonts w:ascii="Century Gothic" w:hAnsi="Century Gothic" w:cs="Segoe UI"/>
          <w:b/>
          <w:color w:val="595959"/>
        </w:rPr>
      </w:pPr>
      <w:r w:rsidRPr="00CB60F2">
        <w:rPr>
          <w:rStyle w:val="eop"/>
          <w:rFonts w:ascii="Century Gothic" w:hAnsi="Century Gothic" w:cs="Segoe UI"/>
          <w:b/>
          <w:color w:val="595959"/>
        </w:rPr>
        <w:t xml:space="preserve">at </w:t>
      </w:r>
      <w:r w:rsidR="007A536B">
        <w:rPr>
          <w:rStyle w:val="eop"/>
          <w:rFonts w:ascii="Century Gothic" w:hAnsi="Century Gothic" w:cs="Segoe UI"/>
          <w:b/>
          <w:color w:val="595959"/>
        </w:rPr>
        <w:t xml:space="preserve">£10,000 </w:t>
      </w:r>
      <w:r w:rsidR="001F1B81">
        <w:rPr>
          <w:rStyle w:val="eop"/>
          <w:rFonts w:ascii="Century Gothic" w:hAnsi="Century Gothic" w:cs="Segoe UI"/>
          <w:b/>
          <w:color w:val="595959"/>
        </w:rPr>
        <w:t>for Academic Year 2022/23</w:t>
      </w:r>
    </w:p>
    <w:p w:rsidR="00A316A3" w:rsidRDefault="00A316A3" w:rsidP="002739DD">
      <w:pPr>
        <w:pStyle w:val="paragraph"/>
        <w:spacing w:before="0" w:beforeAutospacing="0" w:after="0" w:afterAutospacing="0"/>
        <w:textAlignment w:val="baseline"/>
        <w:rPr>
          <w:rStyle w:val="eop"/>
          <w:rFonts w:ascii="Century Gothic" w:hAnsi="Century Gothic" w:cs="Segoe UI"/>
          <w:color w:val="595959"/>
        </w:rPr>
      </w:pPr>
    </w:p>
    <w:p w:rsidR="00831243" w:rsidRDefault="00A316A3" w:rsidP="002739DD">
      <w:pPr>
        <w:pStyle w:val="paragraph"/>
        <w:spacing w:before="0" w:beforeAutospacing="0" w:after="0" w:afterAutospacing="0"/>
        <w:textAlignment w:val="baseline"/>
        <w:rPr>
          <w:rStyle w:val="eop"/>
          <w:rFonts w:ascii="Century Gothic" w:hAnsi="Century Gothic" w:cs="Segoe UI"/>
          <w:color w:val="595959"/>
        </w:rPr>
      </w:pPr>
      <w:r>
        <w:rPr>
          <w:rStyle w:val="eop"/>
          <w:rFonts w:ascii="Century Gothic" w:hAnsi="Century Gothic" w:cs="Segoe UI"/>
          <w:color w:val="595959"/>
        </w:rPr>
        <w:t>We have an exciting professional opportunity for a Secondary Assistant Maths Hub Lead to join the</w:t>
      </w:r>
      <w:r w:rsidR="006361D2">
        <w:rPr>
          <w:rStyle w:val="eop"/>
          <w:rFonts w:ascii="Century Gothic" w:hAnsi="Century Gothic" w:cs="Segoe UI"/>
          <w:color w:val="595959"/>
        </w:rPr>
        <w:t xml:space="preserve"> Maths Hub</w:t>
      </w:r>
      <w:r>
        <w:rPr>
          <w:rStyle w:val="eop"/>
          <w:rFonts w:ascii="Century Gothic" w:hAnsi="Century Gothic" w:cs="Segoe UI"/>
          <w:color w:val="595959"/>
        </w:rPr>
        <w:t xml:space="preserve"> team at North-East Hants and Surrey Maths Hub</w:t>
      </w:r>
      <w:r w:rsidR="00831243">
        <w:rPr>
          <w:rStyle w:val="eop"/>
          <w:rFonts w:ascii="Century Gothic" w:hAnsi="Century Gothic" w:cs="Segoe UI"/>
          <w:color w:val="595959"/>
        </w:rPr>
        <w:t xml:space="preserve">. </w:t>
      </w:r>
    </w:p>
    <w:p w:rsidR="00831243" w:rsidRDefault="00831243" w:rsidP="002739DD">
      <w:pPr>
        <w:pStyle w:val="paragraph"/>
        <w:spacing w:before="0" w:beforeAutospacing="0" w:after="0" w:afterAutospacing="0"/>
        <w:textAlignment w:val="baseline"/>
        <w:rPr>
          <w:rStyle w:val="eop"/>
          <w:rFonts w:ascii="Century Gothic" w:hAnsi="Century Gothic" w:cs="Segoe UI"/>
          <w:color w:val="595959"/>
        </w:rPr>
      </w:pPr>
    </w:p>
    <w:p w:rsidR="00A316A3" w:rsidRDefault="00831243" w:rsidP="002739DD">
      <w:pPr>
        <w:pStyle w:val="paragraph"/>
        <w:spacing w:before="0" w:beforeAutospacing="0" w:after="0" w:afterAutospacing="0"/>
        <w:textAlignment w:val="baseline"/>
        <w:rPr>
          <w:rStyle w:val="eop"/>
          <w:rFonts w:ascii="Century Gothic" w:hAnsi="Century Gothic" w:cs="Segoe UI"/>
          <w:color w:val="595959"/>
        </w:rPr>
      </w:pPr>
      <w:r>
        <w:rPr>
          <w:rStyle w:val="eop"/>
          <w:rFonts w:ascii="Century Gothic" w:hAnsi="Century Gothic" w:cs="Segoe UI"/>
          <w:color w:val="595959"/>
        </w:rPr>
        <w:t xml:space="preserve">With one of the highest and most successful reach and engagement levels </w:t>
      </w:r>
      <w:r w:rsidR="00AC5459">
        <w:rPr>
          <w:rStyle w:val="eop"/>
          <w:rFonts w:ascii="Century Gothic" w:hAnsi="Century Gothic" w:cs="Segoe UI"/>
          <w:color w:val="595959"/>
        </w:rPr>
        <w:t>across</w:t>
      </w:r>
      <w:r>
        <w:rPr>
          <w:rStyle w:val="eop"/>
          <w:rFonts w:ascii="Century Gothic" w:hAnsi="Century Gothic" w:cs="Segoe UI"/>
          <w:color w:val="595959"/>
        </w:rPr>
        <w:t xml:space="preserve"> Secondary schools </w:t>
      </w:r>
      <w:r w:rsidR="00AC5459">
        <w:rPr>
          <w:rStyle w:val="eop"/>
          <w:rFonts w:ascii="Century Gothic" w:hAnsi="Century Gothic" w:cs="Segoe UI"/>
          <w:color w:val="595959"/>
        </w:rPr>
        <w:t xml:space="preserve">in the country, </w:t>
      </w:r>
      <w:r>
        <w:rPr>
          <w:rStyle w:val="eop"/>
          <w:rFonts w:ascii="Century Gothic" w:hAnsi="Century Gothic" w:cs="Segoe UI"/>
          <w:color w:val="595959"/>
        </w:rPr>
        <w:t xml:space="preserve">this </w:t>
      </w:r>
      <w:r w:rsidR="00A316A3">
        <w:rPr>
          <w:rStyle w:val="eop"/>
          <w:rFonts w:ascii="Century Gothic" w:hAnsi="Century Gothic" w:cs="Segoe UI"/>
          <w:color w:val="595959"/>
        </w:rPr>
        <w:t>is an excellent opportunity to develop your career as a local leader of Maths Education within a</w:t>
      </w:r>
      <w:r>
        <w:rPr>
          <w:rStyle w:val="eop"/>
          <w:rFonts w:ascii="Century Gothic" w:hAnsi="Century Gothic" w:cs="Segoe UI"/>
          <w:color w:val="595959"/>
        </w:rPr>
        <w:t xml:space="preserve"> growing</w:t>
      </w:r>
      <w:r w:rsidR="00A316A3">
        <w:rPr>
          <w:rStyle w:val="eop"/>
          <w:rFonts w:ascii="Century Gothic" w:hAnsi="Century Gothic" w:cs="Segoe UI"/>
          <w:color w:val="595959"/>
        </w:rPr>
        <w:t xml:space="preserve"> </w:t>
      </w:r>
      <w:r>
        <w:rPr>
          <w:rStyle w:val="eop"/>
          <w:rFonts w:ascii="Century Gothic" w:hAnsi="Century Gothic" w:cs="Segoe UI"/>
          <w:color w:val="595959"/>
        </w:rPr>
        <w:t xml:space="preserve">Management and Leadership </w:t>
      </w:r>
      <w:r w:rsidR="00A316A3">
        <w:rPr>
          <w:rStyle w:val="eop"/>
          <w:rFonts w:ascii="Century Gothic" w:hAnsi="Century Gothic" w:cs="Segoe UI"/>
          <w:color w:val="595959"/>
        </w:rPr>
        <w:t>team, delivering leadership and support to our team of Mastery Specialists and Work Group Leads who are delivering</w:t>
      </w:r>
      <w:r w:rsidR="00E852E8">
        <w:rPr>
          <w:rStyle w:val="eop"/>
          <w:rFonts w:ascii="Century Gothic" w:hAnsi="Century Gothic" w:cs="Segoe UI"/>
          <w:color w:val="595959"/>
        </w:rPr>
        <w:t xml:space="preserve"> </w:t>
      </w:r>
      <w:r w:rsidR="00523C1A">
        <w:rPr>
          <w:rStyle w:val="eop"/>
          <w:rFonts w:ascii="Century Gothic" w:hAnsi="Century Gothic" w:cs="Segoe UI"/>
          <w:color w:val="595959"/>
        </w:rPr>
        <w:t>a variety of Work Groups across the region.</w:t>
      </w:r>
    </w:p>
    <w:p w:rsidR="006361D2" w:rsidRDefault="006361D2" w:rsidP="002739DD">
      <w:pPr>
        <w:pStyle w:val="paragraph"/>
        <w:spacing w:before="0" w:beforeAutospacing="0" w:after="0" w:afterAutospacing="0"/>
        <w:textAlignment w:val="baseline"/>
        <w:rPr>
          <w:rStyle w:val="eop"/>
          <w:rFonts w:ascii="Century Gothic" w:hAnsi="Century Gothic" w:cs="Segoe UI"/>
          <w:color w:val="595959"/>
        </w:rPr>
      </w:pPr>
    </w:p>
    <w:p w:rsidR="00523C1A" w:rsidRDefault="00CB60F2" w:rsidP="002739DD">
      <w:pPr>
        <w:pStyle w:val="paragraph"/>
        <w:spacing w:before="0" w:beforeAutospacing="0" w:after="0" w:afterAutospacing="0"/>
        <w:textAlignment w:val="baseline"/>
        <w:rPr>
          <w:rFonts w:ascii="Century Gothic" w:hAnsi="Century Gothic"/>
          <w:color w:val="595959"/>
        </w:rPr>
      </w:pPr>
      <w:r w:rsidRPr="00CB60F2">
        <w:rPr>
          <w:rFonts w:ascii="Century Gothic" w:hAnsi="Century Gothic"/>
          <w:color w:val="595959"/>
          <w:shd w:val="clear" w:color="auto" w:fill="FFFFFF"/>
        </w:rPr>
        <w:t>The Maths Hubs Network is the collaborative partnership of the 40 Maths Hubs across England, supported and facilitated by the National Centre for Excellence in the Teaching of Mathematics (NCETM). It is part of the wider development of school-led, system leadership of education in England.  Watch a short film about the work of the Maths Hubs </w:t>
      </w:r>
      <w:hyperlink r:id="rId7" w:history="1">
        <w:r w:rsidRPr="00CB60F2">
          <w:rPr>
            <w:rStyle w:val="Hyperlink"/>
            <w:rFonts w:ascii="Century Gothic" w:hAnsi="Century Gothic"/>
            <w:color w:val="595959"/>
            <w:bdr w:val="none" w:sz="0" w:space="0" w:color="auto" w:frame="1"/>
            <w:shd w:val="clear" w:color="auto" w:fill="FFFFFF"/>
          </w:rPr>
          <w:t>here</w:t>
        </w:r>
      </w:hyperlink>
      <w:r w:rsidRPr="00CB60F2">
        <w:rPr>
          <w:rFonts w:ascii="Century Gothic" w:hAnsi="Century Gothic"/>
          <w:color w:val="595959"/>
          <w:shd w:val="clear" w:color="auto" w:fill="FFFFFF"/>
        </w:rPr>
        <w:t> plus you can read the latest news from the Maths Hub Programme </w:t>
      </w:r>
      <w:hyperlink r:id="rId8" w:history="1">
        <w:r w:rsidRPr="00CB60F2">
          <w:rPr>
            <w:rStyle w:val="Hyperlink"/>
            <w:rFonts w:ascii="Century Gothic" w:hAnsi="Century Gothic"/>
            <w:color w:val="595959"/>
            <w:bdr w:val="none" w:sz="0" w:space="0" w:color="auto" w:frame="1"/>
            <w:shd w:val="clear" w:color="auto" w:fill="FFFFFF"/>
          </w:rPr>
          <w:t>here</w:t>
        </w:r>
      </w:hyperlink>
    </w:p>
    <w:p w:rsidR="00CB60F2" w:rsidRDefault="00CB60F2" w:rsidP="002739DD">
      <w:pPr>
        <w:pStyle w:val="paragraph"/>
        <w:spacing w:before="0" w:beforeAutospacing="0" w:after="0" w:afterAutospacing="0"/>
        <w:textAlignment w:val="baseline"/>
        <w:rPr>
          <w:rStyle w:val="eop"/>
          <w:rFonts w:ascii="Century Gothic" w:hAnsi="Century Gothic" w:cs="Segoe UI"/>
          <w:color w:val="595959"/>
        </w:rPr>
      </w:pPr>
    </w:p>
    <w:p w:rsidR="00523C1A" w:rsidRPr="00CB60F2" w:rsidRDefault="00523C1A" w:rsidP="002739DD">
      <w:pPr>
        <w:pStyle w:val="paragraph"/>
        <w:spacing w:before="0" w:beforeAutospacing="0" w:after="0" w:afterAutospacing="0"/>
        <w:textAlignment w:val="baseline"/>
        <w:rPr>
          <w:rStyle w:val="eop"/>
          <w:rFonts w:ascii="Century Gothic" w:hAnsi="Century Gothic" w:cs="Segoe UI"/>
          <w:b/>
          <w:color w:val="595959"/>
        </w:rPr>
      </w:pPr>
      <w:r w:rsidRPr="00CB60F2">
        <w:rPr>
          <w:rStyle w:val="eop"/>
          <w:rFonts w:ascii="Century Gothic" w:hAnsi="Century Gothic" w:cs="Segoe UI"/>
          <w:b/>
          <w:color w:val="595959"/>
        </w:rPr>
        <w:t>Person specification:</w:t>
      </w:r>
    </w:p>
    <w:p w:rsidR="00523C1A" w:rsidRPr="00DD17A5" w:rsidRDefault="00523C1A" w:rsidP="002739DD">
      <w:pPr>
        <w:pStyle w:val="paragraph"/>
        <w:spacing w:before="0" w:beforeAutospacing="0" w:after="0" w:afterAutospacing="0"/>
        <w:textAlignment w:val="baseline"/>
        <w:rPr>
          <w:rStyle w:val="eop"/>
          <w:rFonts w:ascii="Century Gothic" w:hAnsi="Century Gothic" w:cs="Segoe UI"/>
          <w:b/>
          <w:color w:val="FF0000"/>
        </w:rPr>
      </w:pPr>
    </w:p>
    <w:p w:rsidR="00831243" w:rsidRPr="00DD17A5" w:rsidRDefault="00831243" w:rsidP="002739DD">
      <w:pPr>
        <w:pStyle w:val="paragraph"/>
        <w:spacing w:before="0" w:beforeAutospacing="0" w:after="0" w:afterAutospacing="0"/>
        <w:textAlignment w:val="baseline"/>
        <w:rPr>
          <w:rStyle w:val="eop"/>
          <w:rFonts w:ascii="Century Gothic" w:hAnsi="Century Gothic" w:cs="Segoe UI"/>
          <w:b/>
          <w:color w:val="595959"/>
        </w:rPr>
      </w:pPr>
      <w:r w:rsidRPr="00DD17A5">
        <w:rPr>
          <w:rStyle w:val="eop"/>
          <w:rFonts w:ascii="Century Gothic" w:hAnsi="Century Gothic" w:cs="Segoe UI"/>
          <w:b/>
          <w:color w:val="595959"/>
        </w:rPr>
        <w:t>Expected:</w:t>
      </w:r>
    </w:p>
    <w:p w:rsidR="00831243" w:rsidRPr="003A0401" w:rsidRDefault="00831243" w:rsidP="002739DD">
      <w:pPr>
        <w:pStyle w:val="paragraph"/>
        <w:spacing w:before="0" w:beforeAutospacing="0" w:after="0" w:afterAutospacing="0"/>
        <w:textAlignment w:val="baseline"/>
        <w:rPr>
          <w:rStyle w:val="eop"/>
          <w:rFonts w:ascii="Century Gothic" w:hAnsi="Century Gothic" w:cs="Segoe UI"/>
          <w:color w:val="595959" w:themeColor="text1" w:themeTint="A6"/>
        </w:rPr>
      </w:pPr>
    </w:p>
    <w:p w:rsidR="00AC5459" w:rsidRPr="003A0401" w:rsidRDefault="00AC5459"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themeColor="text1" w:themeTint="A6"/>
        </w:rPr>
      </w:pPr>
      <w:r w:rsidRPr="003A0401">
        <w:rPr>
          <w:rStyle w:val="eop"/>
          <w:rFonts w:ascii="Century Gothic" w:hAnsi="Century Gothic" w:cs="Segoe UI"/>
          <w:color w:val="595959" w:themeColor="text1" w:themeTint="A6"/>
        </w:rPr>
        <w:t>At least 4 years of teaching</w:t>
      </w:r>
    </w:p>
    <w:p w:rsidR="00AC5459" w:rsidRPr="003A0401" w:rsidRDefault="00AC5459"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themeColor="text1" w:themeTint="A6"/>
        </w:rPr>
      </w:pPr>
      <w:r w:rsidRPr="003A0401">
        <w:rPr>
          <w:rStyle w:val="eop"/>
          <w:rFonts w:ascii="Century Gothic" w:hAnsi="Century Gothic" w:cs="Segoe UI"/>
          <w:color w:val="595959" w:themeColor="text1" w:themeTint="A6"/>
        </w:rPr>
        <w:t xml:space="preserve">Leadership of a Key Stage (ideally leadership as </w:t>
      </w:r>
      <w:proofErr w:type="spellStart"/>
      <w:r w:rsidRPr="003A0401">
        <w:rPr>
          <w:rStyle w:val="eop"/>
          <w:rFonts w:ascii="Century Gothic" w:hAnsi="Century Gothic" w:cs="Segoe UI"/>
          <w:color w:val="595959" w:themeColor="text1" w:themeTint="A6"/>
        </w:rPr>
        <w:t>HoD</w:t>
      </w:r>
      <w:proofErr w:type="spellEnd"/>
      <w:r w:rsidRPr="003A0401">
        <w:rPr>
          <w:rStyle w:val="eop"/>
          <w:rFonts w:ascii="Century Gothic" w:hAnsi="Century Gothic" w:cs="Segoe UI"/>
          <w:color w:val="595959" w:themeColor="text1" w:themeTint="A6"/>
        </w:rPr>
        <w:t>)</w:t>
      </w:r>
    </w:p>
    <w:p w:rsidR="00AC5459" w:rsidRDefault="00523C1A"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rPr>
      </w:pPr>
      <w:r w:rsidRPr="00CB60F2">
        <w:rPr>
          <w:rStyle w:val="eop"/>
          <w:rFonts w:ascii="Century Gothic" w:hAnsi="Century Gothic" w:cs="Segoe UI"/>
          <w:color w:val="595959"/>
        </w:rPr>
        <w:t>Experience in deliver</w:t>
      </w:r>
      <w:r w:rsidR="00AC5459">
        <w:rPr>
          <w:rStyle w:val="eop"/>
          <w:rFonts w:ascii="Century Gothic" w:hAnsi="Century Gothic" w:cs="Segoe UI"/>
          <w:color w:val="595959"/>
        </w:rPr>
        <w:t>ing</w:t>
      </w:r>
      <w:r w:rsidRPr="00CB60F2">
        <w:rPr>
          <w:rStyle w:val="eop"/>
          <w:rFonts w:ascii="Century Gothic" w:hAnsi="Century Gothic" w:cs="Segoe UI"/>
          <w:color w:val="595959"/>
        </w:rPr>
        <w:t xml:space="preserve"> Professional Development in own school</w:t>
      </w:r>
      <w:r w:rsidR="00831243">
        <w:rPr>
          <w:rStyle w:val="eop"/>
          <w:rFonts w:ascii="Century Gothic" w:hAnsi="Century Gothic" w:cs="Segoe UI"/>
          <w:color w:val="595959"/>
        </w:rPr>
        <w:t xml:space="preserve"> </w:t>
      </w:r>
      <w:r w:rsidR="00AC5459">
        <w:rPr>
          <w:rStyle w:val="eop"/>
          <w:rFonts w:ascii="Century Gothic" w:hAnsi="Century Gothic" w:cs="Segoe UI"/>
          <w:color w:val="595959"/>
        </w:rPr>
        <w:t>(preferably Learning &amp; Teaching PD)</w:t>
      </w:r>
    </w:p>
    <w:p w:rsidR="00AC5459" w:rsidRDefault="00AC5459"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rPr>
      </w:pPr>
      <w:r>
        <w:rPr>
          <w:rStyle w:val="eop"/>
          <w:rFonts w:ascii="Century Gothic" w:hAnsi="Century Gothic" w:cs="Segoe UI"/>
          <w:color w:val="595959"/>
        </w:rPr>
        <w:t>Experience of having lead change within own school or beyond</w:t>
      </w:r>
    </w:p>
    <w:p w:rsidR="00AC5459" w:rsidRDefault="00AC5459"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rPr>
      </w:pPr>
      <w:r>
        <w:rPr>
          <w:rStyle w:val="eop"/>
          <w:rFonts w:ascii="Century Gothic" w:hAnsi="Century Gothic" w:cs="Segoe UI"/>
          <w:color w:val="595959"/>
        </w:rPr>
        <w:t>The ability to think strategically about the direction of Seconda</w:t>
      </w:r>
      <w:r w:rsidR="003A0401">
        <w:rPr>
          <w:rStyle w:val="eop"/>
          <w:rFonts w:ascii="Century Gothic" w:hAnsi="Century Gothic" w:cs="Segoe UI"/>
          <w:color w:val="595959"/>
        </w:rPr>
        <w:t xml:space="preserve">ry Maths Education and Professional Development and how </w:t>
      </w:r>
      <w:proofErr w:type="gramStart"/>
      <w:r w:rsidR="003A0401">
        <w:rPr>
          <w:rStyle w:val="eop"/>
          <w:rFonts w:ascii="Century Gothic" w:hAnsi="Century Gothic" w:cs="Segoe UI"/>
          <w:color w:val="595959"/>
        </w:rPr>
        <w:t>this ties</w:t>
      </w:r>
      <w:proofErr w:type="gramEnd"/>
      <w:r w:rsidR="003A0401">
        <w:rPr>
          <w:rStyle w:val="eop"/>
          <w:rFonts w:ascii="Century Gothic" w:hAnsi="Century Gothic" w:cs="Segoe UI"/>
          <w:color w:val="595959"/>
        </w:rPr>
        <w:t xml:space="preserve"> into the wider picture.</w:t>
      </w:r>
    </w:p>
    <w:p w:rsidR="003A0401" w:rsidRDefault="003A0401"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rPr>
      </w:pPr>
      <w:r>
        <w:rPr>
          <w:rStyle w:val="eop"/>
          <w:rFonts w:ascii="Century Gothic" w:hAnsi="Century Gothic" w:cs="Segoe UI"/>
          <w:color w:val="595959"/>
        </w:rPr>
        <w:t>The ability to communicate effectively with all different types of people at different stages of their careers.</w:t>
      </w:r>
    </w:p>
    <w:p w:rsidR="00831243" w:rsidRDefault="00831243"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rPr>
      </w:pPr>
      <w:r>
        <w:rPr>
          <w:rStyle w:val="eop"/>
          <w:rFonts w:ascii="Century Gothic" w:hAnsi="Century Gothic" w:cs="Segoe UI"/>
          <w:color w:val="595959"/>
        </w:rPr>
        <w:t>A s</w:t>
      </w:r>
      <w:r w:rsidRPr="00831243">
        <w:rPr>
          <w:rStyle w:val="eop"/>
          <w:rFonts w:ascii="Century Gothic" w:hAnsi="Century Gothic" w:cs="Segoe UI"/>
          <w:color w:val="595959"/>
        </w:rPr>
        <w:t xml:space="preserve">ecure knowledge of </w:t>
      </w:r>
      <w:r>
        <w:rPr>
          <w:rStyle w:val="eop"/>
          <w:rFonts w:ascii="Century Gothic" w:hAnsi="Century Gothic" w:cs="Segoe UI"/>
          <w:color w:val="595959"/>
        </w:rPr>
        <w:t xml:space="preserve">the </w:t>
      </w:r>
      <w:r w:rsidRPr="00831243">
        <w:rPr>
          <w:rStyle w:val="eop"/>
          <w:rFonts w:ascii="Century Gothic" w:hAnsi="Century Gothic" w:cs="Segoe UI"/>
          <w:color w:val="595959"/>
        </w:rPr>
        <w:t>Teaching for Mastery</w:t>
      </w:r>
      <w:r>
        <w:rPr>
          <w:rStyle w:val="eop"/>
          <w:rFonts w:ascii="Century Gothic" w:hAnsi="Century Gothic" w:cs="Segoe UI"/>
          <w:color w:val="595959"/>
        </w:rPr>
        <w:t xml:space="preserve"> approach</w:t>
      </w:r>
    </w:p>
    <w:p w:rsidR="003A0401" w:rsidRPr="00831243" w:rsidRDefault="003A0401" w:rsidP="00831243">
      <w:pPr>
        <w:pStyle w:val="paragraph"/>
        <w:numPr>
          <w:ilvl w:val="0"/>
          <w:numId w:val="5"/>
        </w:numPr>
        <w:spacing w:before="0" w:beforeAutospacing="0" w:after="0" w:afterAutospacing="0"/>
        <w:ind w:left="360"/>
        <w:textAlignment w:val="baseline"/>
        <w:rPr>
          <w:rStyle w:val="eop"/>
          <w:rFonts w:ascii="Century Gothic" w:hAnsi="Century Gothic" w:cs="Segoe UI"/>
          <w:color w:val="595959"/>
        </w:rPr>
      </w:pPr>
      <w:r>
        <w:rPr>
          <w:rStyle w:val="eop"/>
          <w:rFonts w:ascii="Century Gothic" w:hAnsi="Century Gothic" w:cs="Segoe UI"/>
          <w:color w:val="595959"/>
        </w:rPr>
        <w:t>A passion for Maths and wanting to inspire others to develop their own Maths Teaching to best support students</w:t>
      </w:r>
    </w:p>
    <w:p w:rsidR="00831243" w:rsidRDefault="00831243" w:rsidP="00831243">
      <w:pPr>
        <w:pStyle w:val="paragraph"/>
        <w:spacing w:before="0" w:beforeAutospacing="0" w:after="0" w:afterAutospacing="0"/>
        <w:textAlignment w:val="baseline"/>
        <w:rPr>
          <w:rStyle w:val="eop"/>
          <w:rFonts w:ascii="Century Gothic" w:hAnsi="Century Gothic" w:cs="Segoe UI"/>
          <w:color w:val="595959"/>
        </w:rPr>
      </w:pPr>
    </w:p>
    <w:p w:rsidR="00831243" w:rsidRDefault="00831243" w:rsidP="00831243">
      <w:pPr>
        <w:pStyle w:val="paragraph"/>
        <w:spacing w:before="0" w:beforeAutospacing="0" w:after="0" w:afterAutospacing="0"/>
        <w:textAlignment w:val="baseline"/>
        <w:rPr>
          <w:rStyle w:val="eop"/>
          <w:rFonts w:ascii="Century Gothic" w:hAnsi="Century Gothic" w:cs="Segoe UI"/>
          <w:color w:val="595959"/>
        </w:rPr>
      </w:pPr>
    </w:p>
    <w:p w:rsidR="00DD17A5" w:rsidRDefault="00DD17A5" w:rsidP="00831243">
      <w:pPr>
        <w:pStyle w:val="paragraph"/>
        <w:spacing w:before="0" w:beforeAutospacing="0" w:after="0" w:afterAutospacing="0"/>
        <w:textAlignment w:val="baseline"/>
        <w:rPr>
          <w:rStyle w:val="eop"/>
          <w:rFonts w:ascii="Century Gothic" w:hAnsi="Century Gothic" w:cs="Segoe UI"/>
          <w:color w:val="595959"/>
        </w:rPr>
      </w:pPr>
    </w:p>
    <w:p w:rsidR="00831243" w:rsidRPr="00DD17A5" w:rsidRDefault="00831243" w:rsidP="00831243">
      <w:pPr>
        <w:pStyle w:val="paragraph"/>
        <w:spacing w:before="0" w:beforeAutospacing="0" w:after="0" w:afterAutospacing="0"/>
        <w:textAlignment w:val="baseline"/>
        <w:rPr>
          <w:rStyle w:val="eop"/>
          <w:rFonts w:ascii="Century Gothic" w:hAnsi="Century Gothic" w:cs="Segoe UI"/>
          <w:b/>
          <w:color w:val="595959"/>
        </w:rPr>
      </w:pPr>
      <w:r w:rsidRPr="00DD17A5">
        <w:rPr>
          <w:rStyle w:val="eop"/>
          <w:rFonts w:ascii="Century Gothic" w:hAnsi="Century Gothic" w:cs="Segoe UI"/>
          <w:b/>
          <w:color w:val="595959"/>
        </w:rPr>
        <w:lastRenderedPageBreak/>
        <w:t>Desirable</w:t>
      </w:r>
      <w:r w:rsidR="00944D46" w:rsidRPr="00DD17A5">
        <w:rPr>
          <w:rStyle w:val="eop"/>
          <w:rFonts w:ascii="Century Gothic" w:hAnsi="Century Gothic" w:cs="Segoe UI"/>
          <w:b/>
          <w:color w:val="595959"/>
        </w:rPr>
        <w:t xml:space="preserve"> (but not essential)</w:t>
      </w:r>
      <w:r w:rsidRPr="00DD17A5">
        <w:rPr>
          <w:rStyle w:val="eop"/>
          <w:rFonts w:ascii="Century Gothic" w:hAnsi="Century Gothic" w:cs="Segoe UI"/>
          <w:b/>
          <w:color w:val="595959"/>
        </w:rPr>
        <w:t>:</w:t>
      </w:r>
    </w:p>
    <w:p w:rsidR="00831243" w:rsidRDefault="00831243" w:rsidP="00831243">
      <w:pPr>
        <w:pStyle w:val="paragraph"/>
        <w:spacing w:before="0" w:beforeAutospacing="0" w:after="0" w:afterAutospacing="0"/>
        <w:textAlignment w:val="baseline"/>
        <w:rPr>
          <w:rStyle w:val="eop"/>
          <w:rFonts w:ascii="Century Gothic" w:hAnsi="Century Gothic" w:cs="Segoe UI"/>
          <w:color w:val="595959"/>
        </w:rPr>
      </w:pPr>
    </w:p>
    <w:p w:rsidR="00831243" w:rsidRDefault="00831243" w:rsidP="003A0401">
      <w:pPr>
        <w:pStyle w:val="paragraph"/>
        <w:numPr>
          <w:ilvl w:val="0"/>
          <w:numId w:val="6"/>
        </w:numPr>
        <w:spacing w:before="0" w:beforeAutospacing="0" w:after="0" w:afterAutospacing="0"/>
        <w:textAlignment w:val="baseline"/>
        <w:rPr>
          <w:rStyle w:val="eop"/>
          <w:rFonts w:ascii="Century Gothic" w:hAnsi="Century Gothic" w:cs="Segoe UI"/>
          <w:color w:val="595959"/>
        </w:rPr>
      </w:pPr>
      <w:r>
        <w:rPr>
          <w:rStyle w:val="eop"/>
          <w:rFonts w:ascii="Century Gothic" w:hAnsi="Century Gothic" w:cs="Segoe UI"/>
          <w:color w:val="595959"/>
        </w:rPr>
        <w:t>Experience in providing Maths support across schools other than your own</w:t>
      </w:r>
    </w:p>
    <w:p w:rsidR="00831243" w:rsidRDefault="00831243" w:rsidP="003A0401">
      <w:pPr>
        <w:pStyle w:val="paragraph"/>
        <w:numPr>
          <w:ilvl w:val="0"/>
          <w:numId w:val="6"/>
        </w:numPr>
        <w:spacing w:before="0" w:beforeAutospacing="0" w:after="0" w:afterAutospacing="0"/>
        <w:textAlignment w:val="baseline"/>
        <w:rPr>
          <w:rStyle w:val="eop"/>
          <w:rFonts w:ascii="Century Gothic" w:hAnsi="Century Gothic" w:cs="Segoe UI"/>
          <w:color w:val="595959"/>
        </w:rPr>
      </w:pPr>
      <w:r>
        <w:rPr>
          <w:rStyle w:val="eop"/>
          <w:rFonts w:ascii="Century Gothic" w:hAnsi="Century Gothic" w:cs="Segoe UI"/>
          <w:color w:val="595959"/>
        </w:rPr>
        <w:t>Professional development accreditations</w:t>
      </w:r>
    </w:p>
    <w:p w:rsidR="003A0401" w:rsidRDefault="003A0401" w:rsidP="003A0401">
      <w:pPr>
        <w:pStyle w:val="paragraph"/>
        <w:numPr>
          <w:ilvl w:val="0"/>
          <w:numId w:val="6"/>
        </w:numPr>
        <w:spacing w:before="0" w:beforeAutospacing="0" w:after="0" w:afterAutospacing="0"/>
        <w:textAlignment w:val="baseline"/>
        <w:rPr>
          <w:rStyle w:val="eop"/>
          <w:rFonts w:ascii="Century Gothic" w:hAnsi="Century Gothic" w:cs="Segoe UI"/>
          <w:color w:val="595959"/>
        </w:rPr>
      </w:pPr>
      <w:r>
        <w:rPr>
          <w:rStyle w:val="eop"/>
          <w:rFonts w:ascii="Century Gothic" w:hAnsi="Century Gothic" w:cs="Segoe UI"/>
          <w:color w:val="595959"/>
        </w:rPr>
        <w:t>Good knowledge of schools across the North-East Hants and Surrey area</w:t>
      </w:r>
    </w:p>
    <w:p w:rsidR="003A0401" w:rsidRDefault="003A0401" w:rsidP="003A0401">
      <w:pPr>
        <w:pStyle w:val="paragraph"/>
        <w:numPr>
          <w:ilvl w:val="0"/>
          <w:numId w:val="6"/>
        </w:numPr>
        <w:spacing w:before="0" w:beforeAutospacing="0" w:after="0" w:afterAutospacing="0"/>
        <w:textAlignment w:val="baseline"/>
        <w:rPr>
          <w:rStyle w:val="eop"/>
          <w:rFonts w:ascii="Century Gothic" w:hAnsi="Century Gothic" w:cs="Segoe UI"/>
          <w:color w:val="595959"/>
        </w:rPr>
      </w:pPr>
      <w:r>
        <w:rPr>
          <w:rStyle w:val="eop"/>
          <w:rFonts w:ascii="Century Gothic" w:hAnsi="Century Gothic" w:cs="Segoe UI"/>
          <w:color w:val="595959"/>
        </w:rPr>
        <w:t>Experience of communicating effectively with Senior Leaders to affect change</w:t>
      </w:r>
    </w:p>
    <w:p w:rsidR="00944D46" w:rsidRDefault="00944D46" w:rsidP="003A0401">
      <w:pPr>
        <w:pStyle w:val="paragraph"/>
        <w:numPr>
          <w:ilvl w:val="0"/>
          <w:numId w:val="6"/>
        </w:numPr>
        <w:spacing w:before="0" w:beforeAutospacing="0" w:after="0" w:afterAutospacing="0"/>
        <w:textAlignment w:val="baseline"/>
        <w:rPr>
          <w:rStyle w:val="eop"/>
          <w:rFonts w:ascii="Century Gothic" w:hAnsi="Century Gothic" w:cs="Segoe UI"/>
          <w:color w:val="595959"/>
        </w:rPr>
      </w:pPr>
      <w:r>
        <w:rPr>
          <w:rStyle w:val="eop"/>
          <w:rFonts w:ascii="Century Gothic" w:hAnsi="Century Gothic" w:cs="Segoe UI"/>
          <w:color w:val="595959"/>
        </w:rPr>
        <w:t xml:space="preserve">A trained Mastery Specialist </w:t>
      </w:r>
    </w:p>
    <w:p w:rsidR="006361D2" w:rsidRPr="00CB60F2" w:rsidRDefault="006361D2" w:rsidP="002C6641">
      <w:pPr>
        <w:pStyle w:val="paragraph"/>
        <w:spacing w:before="0" w:beforeAutospacing="0" w:after="0" w:afterAutospacing="0"/>
        <w:textAlignment w:val="baseline"/>
        <w:rPr>
          <w:rStyle w:val="eop"/>
          <w:rFonts w:ascii="Century Gothic" w:hAnsi="Century Gothic" w:cs="Segoe UI"/>
          <w:color w:val="595959"/>
        </w:rPr>
      </w:pPr>
    </w:p>
    <w:p w:rsidR="00523C1A" w:rsidRPr="00CB60F2" w:rsidRDefault="00523C1A" w:rsidP="00523C1A">
      <w:pPr>
        <w:pStyle w:val="paragraph"/>
        <w:spacing w:before="0" w:beforeAutospacing="0" w:after="0" w:afterAutospacing="0"/>
        <w:textAlignment w:val="baseline"/>
        <w:rPr>
          <w:rFonts w:ascii="Century Gothic" w:hAnsi="Century Gothic" w:cs="Segoe UI"/>
          <w:b/>
          <w:color w:val="595959"/>
        </w:rPr>
      </w:pPr>
      <w:r w:rsidRPr="00CB60F2">
        <w:rPr>
          <w:rFonts w:ascii="Century Gothic" w:hAnsi="Century Gothic" w:cs="Segoe UI"/>
          <w:b/>
          <w:color w:val="595959"/>
        </w:rPr>
        <w:t>Key Responsib</w:t>
      </w:r>
      <w:r w:rsidR="00CB60F2">
        <w:rPr>
          <w:rFonts w:ascii="Century Gothic" w:hAnsi="Century Gothic" w:cs="Segoe UI"/>
          <w:b/>
          <w:color w:val="595959"/>
        </w:rPr>
        <w:t>i</w:t>
      </w:r>
      <w:r w:rsidRPr="00CB60F2">
        <w:rPr>
          <w:rFonts w:ascii="Century Gothic" w:hAnsi="Century Gothic" w:cs="Segoe UI"/>
          <w:b/>
          <w:color w:val="595959"/>
        </w:rPr>
        <w:t>lities</w:t>
      </w:r>
    </w:p>
    <w:p w:rsidR="002739DD" w:rsidRPr="00CB60F2" w:rsidRDefault="002739DD" w:rsidP="002739DD">
      <w:pPr>
        <w:pStyle w:val="paragraph"/>
        <w:spacing w:before="0" w:beforeAutospacing="0" w:after="0" w:afterAutospacing="0"/>
        <w:textAlignment w:val="baseline"/>
        <w:rPr>
          <w:rFonts w:ascii="Segoe UI" w:hAnsi="Segoe UI" w:cs="Segoe UI"/>
          <w:color w:val="595959"/>
        </w:rPr>
      </w:pPr>
    </w:p>
    <w:p w:rsidR="002739DD" w:rsidRPr="00CB60F2" w:rsidRDefault="002739DD" w:rsidP="00DD17A5">
      <w:pPr>
        <w:pStyle w:val="paragraph"/>
        <w:numPr>
          <w:ilvl w:val="0"/>
          <w:numId w:val="7"/>
        </w:numPr>
        <w:spacing w:before="0" w:beforeAutospacing="0" w:after="0" w:afterAutospacing="0"/>
        <w:textAlignment w:val="baseline"/>
        <w:rPr>
          <w:rFonts w:ascii="Century Gothic" w:hAnsi="Century Gothic" w:cs="Segoe UI"/>
          <w:color w:val="595959"/>
        </w:rPr>
      </w:pPr>
      <w:r w:rsidRPr="00CB60F2">
        <w:rPr>
          <w:rStyle w:val="normaltextrun"/>
          <w:rFonts w:ascii="Century Gothic" w:hAnsi="Century Gothic" w:cs="Segoe UI"/>
          <w:color w:val="595959"/>
        </w:rPr>
        <w:t>Oversee the Secondary Maths Hub Work Group programme in conjunction with the two other Secondary Assistant Maths Hub Leads.</w:t>
      </w:r>
      <w:r w:rsidRPr="00CB60F2">
        <w:rPr>
          <w:rStyle w:val="eop"/>
          <w:rFonts w:ascii="Century Gothic" w:hAnsi="Century Gothic" w:cs="Segoe UI"/>
          <w:color w:val="595959"/>
        </w:rPr>
        <w:t> </w:t>
      </w:r>
    </w:p>
    <w:p w:rsidR="002739DD" w:rsidRPr="00CB60F2" w:rsidRDefault="002739DD" w:rsidP="00DD17A5">
      <w:pPr>
        <w:pStyle w:val="paragraph"/>
        <w:numPr>
          <w:ilvl w:val="0"/>
          <w:numId w:val="7"/>
        </w:numPr>
        <w:spacing w:before="0" w:beforeAutospacing="0" w:after="0" w:afterAutospacing="0"/>
        <w:textAlignment w:val="baseline"/>
        <w:rPr>
          <w:rFonts w:ascii="Century Gothic" w:hAnsi="Century Gothic" w:cs="Segoe UI"/>
          <w:color w:val="595959"/>
        </w:rPr>
      </w:pPr>
      <w:r w:rsidRPr="00CB60F2">
        <w:rPr>
          <w:rStyle w:val="normaltextrun"/>
          <w:rFonts w:ascii="Century Gothic" w:hAnsi="Century Gothic" w:cs="Segoe UI"/>
          <w:color w:val="595959"/>
        </w:rPr>
        <w:t>Monitor Secondary Work Group Leads</w:t>
      </w:r>
      <w:r w:rsidR="00AC5459">
        <w:rPr>
          <w:rStyle w:val="normaltextrun"/>
          <w:rFonts w:ascii="Century Gothic" w:hAnsi="Century Gothic" w:cs="Segoe UI"/>
          <w:color w:val="595959"/>
        </w:rPr>
        <w:t xml:space="preserve"> and Mastery Specialists</w:t>
      </w:r>
      <w:r w:rsidRPr="00CB60F2">
        <w:rPr>
          <w:rStyle w:val="normaltextrun"/>
          <w:rFonts w:ascii="Century Gothic" w:hAnsi="Century Gothic" w:cs="Segoe UI"/>
          <w:color w:val="595959"/>
        </w:rPr>
        <w:t xml:space="preserve"> and support them in delivering high quality PD</w:t>
      </w:r>
      <w:r w:rsidRPr="00CB60F2">
        <w:rPr>
          <w:rStyle w:val="eop"/>
          <w:rFonts w:ascii="Century Gothic" w:hAnsi="Century Gothic" w:cs="Segoe UI"/>
          <w:color w:val="595959"/>
        </w:rPr>
        <w:t> </w:t>
      </w:r>
    </w:p>
    <w:p w:rsidR="002739DD" w:rsidRDefault="002739DD" w:rsidP="00DD17A5">
      <w:pPr>
        <w:pStyle w:val="paragraph"/>
        <w:numPr>
          <w:ilvl w:val="0"/>
          <w:numId w:val="7"/>
        </w:numPr>
        <w:spacing w:before="0" w:beforeAutospacing="0" w:after="0" w:afterAutospacing="0"/>
        <w:textAlignment w:val="baseline"/>
        <w:rPr>
          <w:rStyle w:val="normaltextrun"/>
          <w:rFonts w:ascii="Century Gothic" w:hAnsi="Century Gothic" w:cs="Segoe UI"/>
          <w:color w:val="595959"/>
        </w:rPr>
      </w:pPr>
      <w:r w:rsidRPr="00CB60F2">
        <w:rPr>
          <w:rStyle w:val="normaltextrun"/>
          <w:rFonts w:ascii="Century Gothic" w:hAnsi="Century Gothic" w:cs="Segoe UI"/>
          <w:color w:val="595959"/>
        </w:rPr>
        <w:t>Assist in the recruitment of new Work Group Leads</w:t>
      </w:r>
      <w:r w:rsidR="00AC5459">
        <w:rPr>
          <w:rStyle w:val="normaltextrun"/>
          <w:rFonts w:ascii="Century Gothic" w:hAnsi="Century Gothic" w:cs="Segoe UI"/>
          <w:color w:val="595959"/>
        </w:rPr>
        <w:t>, Specialists</w:t>
      </w:r>
      <w:r w:rsidRPr="00CB60F2">
        <w:rPr>
          <w:rStyle w:val="normaltextrun"/>
          <w:rFonts w:ascii="Century Gothic" w:hAnsi="Century Gothic" w:cs="Segoe UI"/>
          <w:color w:val="595959"/>
        </w:rPr>
        <w:t xml:space="preserve"> and participating schools</w:t>
      </w:r>
      <w:r w:rsidR="00CB60F2">
        <w:rPr>
          <w:rStyle w:val="normaltextrun"/>
          <w:rFonts w:ascii="Century Gothic" w:hAnsi="Century Gothic" w:cs="Segoe UI"/>
          <w:color w:val="595959"/>
        </w:rPr>
        <w:t xml:space="preserve"> for the NEHS Maths Hub</w:t>
      </w:r>
    </w:p>
    <w:p w:rsidR="00AC5459" w:rsidRDefault="00AC5459" w:rsidP="00DD17A5">
      <w:pPr>
        <w:pStyle w:val="paragraph"/>
        <w:numPr>
          <w:ilvl w:val="0"/>
          <w:numId w:val="7"/>
        </w:numPr>
        <w:spacing w:before="0" w:beforeAutospacing="0" w:after="0" w:afterAutospacing="0"/>
        <w:textAlignment w:val="baseline"/>
        <w:rPr>
          <w:rStyle w:val="normaltextrun"/>
          <w:rFonts w:ascii="Century Gothic" w:hAnsi="Century Gothic" w:cs="Segoe UI"/>
          <w:color w:val="595959"/>
        </w:rPr>
      </w:pPr>
      <w:r>
        <w:rPr>
          <w:rStyle w:val="normaltextrun"/>
          <w:rFonts w:ascii="Century Gothic" w:hAnsi="Century Gothic" w:cs="Segoe UI"/>
          <w:color w:val="595959"/>
        </w:rPr>
        <w:t>Collaborate with the Primary Team and Level 3 team to ensure consistency and continuity in transition.</w:t>
      </w:r>
    </w:p>
    <w:p w:rsidR="00944D46" w:rsidRDefault="00944D46" w:rsidP="00DD17A5">
      <w:pPr>
        <w:pStyle w:val="paragraph"/>
        <w:numPr>
          <w:ilvl w:val="0"/>
          <w:numId w:val="7"/>
        </w:numPr>
        <w:spacing w:before="0" w:beforeAutospacing="0" w:after="0" w:afterAutospacing="0"/>
        <w:textAlignment w:val="baseline"/>
        <w:rPr>
          <w:rFonts w:ascii="Century Gothic" w:hAnsi="Century Gothic" w:cs="Segoe UI"/>
          <w:color w:val="595959"/>
        </w:rPr>
      </w:pPr>
      <w:r>
        <w:rPr>
          <w:rFonts w:ascii="Century Gothic" w:hAnsi="Century Gothic" w:cs="Segoe UI"/>
          <w:color w:val="595959"/>
        </w:rPr>
        <w:t>Planning and delivery of regular Secondary Network Meetings</w:t>
      </w:r>
    </w:p>
    <w:p w:rsidR="00944D46" w:rsidRDefault="00944D46" w:rsidP="00DD17A5">
      <w:pPr>
        <w:pStyle w:val="paragraph"/>
        <w:numPr>
          <w:ilvl w:val="0"/>
          <w:numId w:val="7"/>
        </w:numPr>
        <w:spacing w:before="0" w:beforeAutospacing="0" w:after="0" w:afterAutospacing="0"/>
        <w:textAlignment w:val="baseline"/>
        <w:rPr>
          <w:rFonts w:ascii="Century Gothic" w:hAnsi="Century Gothic" w:cs="Segoe UI"/>
          <w:color w:val="595959"/>
        </w:rPr>
      </w:pPr>
      <w:r>
        <w:rPr>
          <w:rFonts w:ascii="Century Gothic" w:hAnsi="Century Gothic" w:cs="Segoe UI"/>
          <w:color w:val="595959"/>
        </w:rPr>
        <w:t>Visiting participating schools to support Work Group Leads/Specialists and provide quality assurance.</w:t>
      </w:r>
    </w:p>
    <w:p w:rsidR="00944D46" w:rsidRPr="00CB60F2" w:rsidRDefault="00944D46" w:rsidP="00DD17A5">
      <w:pPr>
        <w:pStyle w:val="paragraph"/>
        <w:numPr>
          <w:ilvl w:val="0"/>
          <w:numId w:val="7"/>
        </w:numPr>
        <w:spacing w:before="0" w:beforeAutospacing="0" w:after="0" w:afterAutospacing="0"/>
        <w:textAlignment w:val="baseline"/>
        <w:rPr>
          <w:rFonts w:ascii="Century Gothic" w:hAnsi="Century Gothic" w:cs="Segoe UI"/>
          <w:color w:val="595959"/>
        </w:rPr>
      </w:pPr>
      <w:r>
        <w:rPr>
          <w:rFonts w:ascii="Century Gothic" w:hAnsi="Century Gothic" w:cs="Segoe UI"/>
          <w:color w:val="595959"/>
        </w:rPr>
        <w:t>Potentially invite schools to visit your own to exemplify best practise</w:t>
      </w:r>
    </w:p>
    <w:p w:rsidR="002739DD" w:rsidRPr="00CB60F2" w:rsidRDefault="002739DD" w:rsidP="00DD17A5">
      <w:pPr>
        <w:pStyle w:val="paragraph"/>
        <w:numPr>
          <w:ilvl w:val="0"/>
          <w:numId w:val="7"/>
        </w:numPr>
        <w:spacing w:before="0" w:beforeAutospacing="0" w:after="0" w:afterAutospacing="0"/>
        <w:textAlignment w:val="baseline"/>
        <w:rPr>
          <w:rStyle w:val="normaltextrun"/>
          <w:rFonts w:ascii="Century Gothic" w:hAnsi="Century Gothic" w:cs="Segoe UI"/>
          <w:color w:val="595959"/>
        </w:rPr>
      </w:pPr>
      <w:r w:rsidRPr="00CB60F2">
        <w:rPr>
          <w:rStyle w:val="normaltextrun"/>
          <w:rFonts w:ascii="Century Gothic" w:hAnsi="Century Gothic" w:cs="Segoe UI"/>
          <w:color w:val="595959"/>
        </w:rPr>
        <w:t>Attend</w:t>
      </w:r>
      <w:r w:rsidR="00CB60F2">
        <w:rPr>
          <w:rStyle w:val="normaltextrun"/>
          <w:rFonts w:ascii="Century Gothic" w:hAnsi="Century Gothic" w:cs="Segoe UI"/>
          <w:color w:val="595959"/>
        </w:rPr>
        <w:t xml:space="preserve"> NCETM</w:t>
      </w:r>
      <w:r w:rsidRPr="00CB60F2">
        <w:rPr>
          <w:rStyle w:val="normaltextrun"/>
          <w:rFonts w:ascii="Century Gothic" w:hAnsi="Century Gothic" w:cs="Segoe UI"/>
          <w:color w:val="595959"/>
        </w:rPr>
        <w:t xml:space="preserve"> regional/national workshops in London/Birmingham and online meetings as require</w:t>
      </w:r>
      <w:r w:rsidR="00523C1A" w:rsidRPr="00CB60F2">
        <w:rPr>
          <w:rStyle w:val="normaltextrun"/>
          <w:rFonts w:ascii="Century Gothic" w:hAnsi="Century Gothic" w:cs="Segoe UI"/>
          <w:color w:val="595959"/>
        </w:rPr>
        <w:t>d</w:t>
      </w:r>
    </w:p>
    <w:p w:rsidR="00523C1A" w:rsidRPr="00CB60F2" w:rsidRDefault="00523C1A" w:rsidP="00DD17A5">
      <w:pPr>
        <w:pStyle w:val="paragraph"/>
        <w:numPr>
          <w:ilvl w:val="0"/>
          <w:numId w:val="7"/>
        </w:numPr>
        <w:spacing w:before="0" w:beforeAutospacing="0" w:after="0" w:afterAutospacing="0"/>
        <w:textAlignment w:val="baseline"/>
        <w:rPr>
          <w:rStyle w:val="eop"/>
          <w:rFonts w:ascii="Century Gothic" w:hAnsi="Century Gothic" w:cs="Segoe UI"/>
          <w:color w:val="595959"/>
        </w:rPr>
      </w:pPr>
      <w:r w:rsidRPr="00CB60F2">
        <w:rPr>
          <w:rStyle w:val="eop"/>
          <w:rFonts w:ascii="Century Gothic" w:hAnsi="Century Gothic" w:cs="Segoe UI"/>
          <w:color w:val="595959"/>
        </w:rPr>
        <w:t>Oversee NCETM and Maths Hub reporting requirements</w:t>
      </w:r>
    </w:p>
    <w:p w:rsidR="006361D2" w:rsidRPr="00523C1A" w:rsidRDefault="006361D2" w:rsidP="00DD17A5">
      <w:pPr>
        <w:pStyle w:val="paragraph"/>
        <w:spacing w:before="0" w:beforeAutospacing="0" w:after="0" w:afterAutospacing="0"/>
        <w:textAlignment w:val="baseline"/>
        <w:rPr>
          <w:rStyle w:val="eop"/>
          <w:rFonts w:ascii="Century Gothic" w:hAnsi="Century Gothic" w:cs="Segoe UI"/>
          <w:sz w:val="22"/>
          <w:szCs w:val="22"/>
        </w:rPr>
      </w:pPr>
    </w:p>
    <w:p w:rsidR="00523C1A" w:rsidRDefault="00523C1A" w:rsidP="002739DD">
      <w:pPr>
        <w:pStyle w:val="paragraph"/>
        <w:spacing w:before="0" w:beforeAutospacing="0" w:after="0" w:afterAutospacing="0"/>
        <w:textAlignment w:val="baseline"/>
        <w:rPr>
          <w:rStyle w:val="normaltextrun"/>
          <w:rFonts w:ascii="Century Gothic" w:hAnsi="Century Gothic" w:cs="Segoe UI"/>
          <w:color w:val="595959"/>
          <w:sz w:val="22"/>
          <w:szCs w:val="22"/>
        </w:rPr>
      </w:pPr>
    </w:p>
    <w:p w:rsidR="002739DD" w:rsidRPr="00CB60F2" w:rsidRDefault="002739DD" w:rsidP="002739DD">
      <w:pPr>
        <w:pStyle w:val="paragraph"/>
        <w:spacing w:before="0" w:beforeAutospacing="0" w:after="0" w:afterAutospacing="0"/>
        <w:textAlignment w:val="baseline"/>
        <w:rPr>
          <w:rFonts w:ascii="Segoe UI" w:hAnsi="Segoe UI" w:cs="Segoe UI"/>
          <w:color w:val="595959"/>
          <w:sz w:val="20"/>
          <w:szCs w:val="18"/>
        </w:rPr>
      </w:pPr>
      <w:r w:rsidRPr="00CB60F2">
        <w:rPr>
          <w:rStyle w:val="normaltextrun"/>
          <w:rFonts w:ascii="Century Gothic" w:hAnsi="Century Gothic" w:cs="Segoe UI"/>
          <w:b/>
          <w:bCs/>
          <w:color w:val="595959"/>
          <w:szCs w:val="22"/>
        </w:rPr>
        <w:t>Shared LLME</w:t>
      </w:r>
      <w:r w:rsidR="00523C1A" w:rsidRPr="00CB60F2">
        <w:rPr>
          <w:rStyle w:val="normaltextrun"/>
          <w:rFonts w:ascii="Century Gothic" w:hAnsi="Century Gothic" w:cs="Segoe UI"/>
          <w:b/>
          <w:bCs/>
          <w:color w:val="595959"/>
          <w:szCs w:val="22"/>
        </w:rPr>
        <w:t xml:space="preserve"> (Local Leaders of Maths Education team)</w:t>
      </w:r>
      <w:r w:rsidRPr="00CB60F2">
        <w:rPr>
          <w:rStyle w:val="normaltextrun"/>
          <w:rFonts w:ascii="Century Gothic" w:hAnsi="Century Gothic" w:cs="Segoe UI"/>
          <w:b/>
          <w:bCs/>
          <w:color w:val="595959"/>
          <w:szCs w:val="22"/>
        </w:rPr>
        <w:t xml:space="preserve"> responsibility </w:t>
      </w:r>
      <w:r w:rsidRPr="00CB60F2">
        <w:rPr>
          <w:rStyle w:val="eop"/>
          <w:rFonts w:ascii="Century Gothic" w:hAnsi="Century Gothic" w:cs="Segoe UI"/>
          <w:color w:val="595959"/>
          <w:szCs w:val="22"/>
        </w:rPr>
        <w:t> </w:t>
      </w:r>
    </w:p>
    <w:p w:rsidR="002739DD" w:rsidRPr="00CB60F2" w:rsidRDefault="002739DD" w:rsidP="00DD17A5">
      <w:pPr>
        <w:pStyle w:val="paragraph"/>
        <w:numPr>
          <w:ilvl w:val="0"/>
          <w:numId w:val="8"/>
        </w:numPr>
        <w:spacing w:before="0" w:beforeAutospacing="0" w:after="0" w:afterAutospacing="0"/>
        <w:textAlignment w:val="baseline"/>
        <w:rPr>
          <w:rFonts w:ascii="Century Gothic" w:hAnsi="Century Gothic" w:cs="Segoe UI"/>
          <w:color w:val="595959"/>
          <w:szCs w:val="22"/>
        </w:rPr>
      </w:pPr>
      <w:r w:rsidRPr="00CB60F2">
        <w:rPr>
          <w:rStyle w:val="normaltextrun"/>
          <w:rFonts w:ascii="Century Gothic" w:hAnsi="Century Gothic" w:cs="Segoe UI"/>
          <w:color w:val="595959"/>
          <w:szCs w:val="22"/>
        </w:rPr>
        <w:t>Meet regularly with the Primary and Secondary Leads</w:t>
      </w:r>
      <w:r w:rsidRPr="00CB60F2">
        <w:rPr>
          <w:rStyle w:val="eop"/>
          <w:rFonts w:ascii="Century Gothic" w:hAnsi="Century Gothic" w:cs="Segoe UI"/>
          <w:color w:val="595959"/>
          <w:szCs w:val="22"/>
        </w:rPr>
        <w:t> </w:t>
      </w:r>
    </w:p>
    <w:p w:rsidR="002739DD" w:rsidRPr="00CB60F2" w:rsidRDefault="002739DD" w:rsidP="00DD17A5">
      <w:pPr>
        <w:pStyle w:val="paragraph"/>
        <w:numPr>
          <w:ilvl w:val="0"/>
          <w:numId w:val="8"/>
        </w:numPr>
        <w:spacing w:before="0" w:beforeAutospacing="0" w:after="0" w:afterAutospacing="0"/>
        <w:textAlignment w:val="baseline"/>
        <w:rPr>
          <w:rFonts w:ascii="Century Gothic" w:hAnsi="Century Gothic" w:cs="Segoe UI"/>
          <w:color w:val="595959"/>
          <w:szCs w:val="22"/>
        </w:rPr>
      </w:pPr>
      <w:r w:rsidRPr="00CB60F2">
        <w:rPr>
          <w:rStyle w:val="normaltextrun"/>
          <w:rFonts w:ascii="Century Gothic" w:hAnsi="Century Gothic" w:cs="Segoe UI"/>
          <w:color w:val="595959"/>
          <w:szCs w:val="22"/>
        </w:rPr>
        <w:t>Work collaboratively with the Primary and Secondary Leads and Maths Hub Lead to plan and facilitate LLME meetings which provide PD for all Primary and Secondary Mastery Specialists and Work Group Leads.</w:t>
      </w:r>
      <w:r w:rsidRPr="00CB60F2">
        <w:rPr>
          <w:rStyle w:val="eop"/>
          <w:rFonts w:ascii="Century Gothic" w:hAnsi="Century Gothic" w:cs="Segoe UI"/>
          <w:color w:val="595959"/>
          <w:szCs w:val="22"/>
        </w:rPr>
        <w:t> </w:t>
      </w:r>
    </w:p>
    <w:p w:rsidR="002739DD" w:rsidRPr="00CB60F2" w:rsidRDefault="002739DD" w:rsidP="00DD17A5">
      <w:pPr>
        <w:pStyle w:val="paragraph"/>
        <w:numPr>
          <w:ilvl w:val="0"/>
          <w:numId w:val="8"/>
        </w:numPr>
        <w:spacing w:before="0" w:beforeAutospacing="0" w:after="0" w:afterAutospacing="0"/>
        <w:textAlignment w:val="baseline"/>
        <w:rPr>
          <w:rStyle w:val="eop"/>
          <w:rFonts w:ascii="Segoe UI" w:hAnsi="Segoe UI" w:cs="Segoe UI"/>
          <w:color w:val="595959"/>
          <w:sz w:val="20"/>
          <w:szCs w:val="18"/>
        </w:rPr>
      </w:pPr>
      <w:r w:rsidRPr="00CB60F2">
        <w:rPr>
          <w:rStyle w:val="normaltextrun"/>
          <w:rFonts w:ascii="Century Gothic" w:hAnsi="Century Gothic" w:cs="Segoe UI"/>
          <w:color w:val="595959"/>
          <w:szCs w:val="22"/>
        </w:rPr>
        <w:t>Communicate Maths Hub vision and establish a consistent message for Teaching for Mastery</w:t>
      </w:r>
      <w:r w:rsidRPr="00CB60F2">
        <w:rPr>
          <w:rStyle w:val="eop"/>
          <w:rFonts w:ascii="Century Gothic" w:hAnsi="Century Gothic" w:cs="Segoe UI"/>
          <w:color w:val="595959"/>
          <w:szCs w:val="22"/>
        </w:rPr>
        <w:t>  </w:t>
      </w:r>
    </w:p>
    <w:p w:rsidR="00CB60F2" w:rsidRDefault="00CB60F2" w:rsidP="00CB60F2">
      <w:pPr>
        <w:pStyle w:val="paragraph"/>
        <w:spacing w:before="0" w:beforeAutospacing="0" w:after="0" w:afterAutospacing="0"/>
        <w:textAlignment w:val="baseline"/>
        <w:rPr>
          <w:rFonts w:ascii="Segoe UI" w:hAnsi="Segoe UI" w:cs="Segoe UI"/>
          <w:color w:val="595959"/>
          <w:sz w:val="20"/>
          <w:szCs w:val="18"/>
        </w:rPr>
      </w:pPr>
    </w:p>
    <w:p w:rsidR="00CB60F2" w:rsidRPr="00CB60F2" w:rsidRDefault="00CB60F2" w:rsidP="00CB60F2">
      <w:pPr>
        <w:pStyle w:val="paragraph"/>
        <w:spacing w:before="0" w:beforeAutospacing="0" w:after="0" w:afterAutospacing="0"/>
        <w:textAlignment w:val="baseline"/>
        <w:rPr>
          <w:rFonts w:ascii="Century Gothic" w:hAnsi="Century Gothic" w:cs="Segoe UI"/>
          <w:color w:val="595959"/>
          <w:szCs w:val="18"/>
        </w:rPr>
      </w:pPr>
    </w:p>
    <w:p w:rsidR="00CB60F2" w:rsidRPr="00CB60F2" w:rsidRDefault="00CB60F2" w:rsidP="00CB60F2">
      <w:pPr>
        <w:pStyle w:val="paragraph"/>
        <w:spacing w:before="0" w:beforeAutospacing="0" w:after="0" w:afterAutospacing="0"/>
        <w:textAlignment w:val="baseline"/>
        <w:rPr>
          <w:rFonts w:ascii="Century Gothic" w:hAnsi="Century Gothic" w:cs="Segoe UI"/>
          <w:b/>
          <w:color w:val="595959"/>
          <w:szCs w:val="18"/>
        </w:rPr>
      </w:pPr>
      <w:r w:rsidRPr="00CB60F2">
        <w:rPr>
          <w:rFonts w:ascii="Century Gothic" w:hAnsi="Century Gothic" w:cs="Segoe UI"/>
          <w:b/>
          <w:color w:val="595959"/>
          <w:szCs w:val="18"/>
        </w:rPr>
        <w:t>Application Process</w:t>
      </w:r>
    </w:p>
    <w:p w:rsidR="00CB60F2" w:rsidRPr="00CB60F2" w:rsidRDefault="00CB60F2" w:rsidP="00CB60F2">
      <w:pPr>
        <w:pStyle w:val="paragraph"/>
        <w:spacing w:before="0" w:beforeAutospacing="0" w:after="0" w:afterAutospacing="0"/>
        <w:textAlignment w:val="baseline"/>
        <w:rPr>
          <w:rFonts w:ascii="Century Gothic" w:hAnsi="Century Gothic" w:cs="Segoe UI"/>
          <w:b/>
          <w:color w:val="595959"/>
          <w:szCs w:val="18"/>
        </w:rPr>
      </w:pPr>
      <w:r w:rsidRPr="00CB60F2">
        <w:rPr>
          <w:rFonts w:ascii="Century Gothic" w:hAnsi="Century Gothic" w:cs="Segoe UI"/>
          <w:color w:val="595959"/>
          <w:szCs w:val="18"/>
        </w:rPr>
        <w:t xml:space="preserve">Please complete the application form </w:t>
      </w:r>
      <w:hyperlink r:id="rId9" w:history="1">
        <w:r w:rsidRPr="00E60979">
          <w:rPr>
            <w:rStyle w:val="Hyperlink"/>
            <w:rFonts w:ascii="Century Gothic" w:hAnsi="Century Gothic" w:cs="Segoe UI"/>
            <w:szCs w:val="18"/>
          </w:rPr>
          <w:t>here</w:t>
        </w:r>
      </w:hyperlink>
      <w:r w:rsidRPr="00CB60F2">
        <w:rPr>
          <w:rFonts w:ascii="Century Gothic" w:hAnsi="Century Gothic" w:cs="Segoe UI"/>
          <w:color w:val="595959"/>
          <w:szCs w:val="18"/>
        </w:rPr>
        <w:t xml:space="preserve"> (including </w:t>
      </w:r>
      <w:r w:rsidR="00DD17A5">
        <w:rPr>
          <w:rFonts w:ascii="Century Gothic" w:hAnsi="Century Gothic" w:cs="Segoe UI"/>
          <w:color w:val="595959"/>
          <w:szCs w:val="18"/>
        </w:rPr>
        <w:t>the</w:t>
      </w:r>
      <w:r w:rsidRPr="00CB60F2">
        <w:rPr>
          <w:rFonts w:ascii="Century Gothic" w:hAnsi="Century Gothic" w:cs="Segoe UI"/>
          <w:color w:val="595959"/>
          <w:szCs w:val="18"/>
        </w:rPr>
        <w:t xml:space="preserve"> Personal Statement) and submit to </w:t>
      </w:r>
      <w:hyperlink r:id="rId10" w:history="1">
        <w:r w:rsidRPr="00CB60F2">
          <w:rPr>
            <w:rStyle w:val="Hyperlink"/>
            <w:rFonts w:ascii="Century Gothic" w:hAnsi="Century Gothic" w:cs="Segoe UI"/>
            <w:szCs w:val="18"/>
          </w:rPr>
          <w:t>mathshub@sjb.surrey.sch.uk</w:t>
        </w:r>
      </w:hyperlink>
      <w:r w:rsidRPr="00CB60F2">
        <w:rPr>
          <w:rFonts w:ascii="Century Gothic" w:hAnsi="Century Gothic" w:cs="Segoe UI"/>
          <w:color w:val="595959"/>
          <w:szCs w:val="18"/>
        </w:rPr>
        <w:t xml:space="preserve"> by </w:t>
      </w:r>
      <w:r w:rsidRPr="00CB60F2">
        <w:rPr>
          <w:rFonts w:ascii="Century Gothic" w:hAnsi="Century Gothic" w:cs="Segoe UI"/>
          <w:b/>
          <w:color w:val="595959"/>
          <w:szCs w:val="18"/>
        </w:rPr>
        <w:t xml:space="preserve">Friday </w:t>
      </w:r>
      <w:r w:rsidR="00E634B7">
        <w:rPr>
          <w:rFonts w:ascii="Century Gothic" w:hAnsi="Century Gothic" w:cs="Segoe UI"/>
          <w:b/>
          <w:color w:val="595959"/>
          <w:szCs w:val="18"/>
        </w:rPr>
        <w:t>2</w:t>
      </w:r>
      <w:r w:rsidR="003403B9">
        <w:rPr>
          <w:rFonts w:ascii="Century Gothic" w:hAnsi="Century Gothic" w:cs="Segoe UI"/>
          <w:b/>
          <w:color w:val="595959"/>
          <w:szCs w:val="18"/>
        </w:rPr>
        <w:t>0</w:t>
      </w:r>
      <w:r w:rsidRPr="00CB60F2">
        <w:rPr>
          <w:rFonts w:ascii="Century Gothic" w:hAnsi="Century Gothic" w:cs="Segoe UI"/>
          <w:b/>
          <w:color w:val="595959"/>
          <w:szCs w:val="18"/>
        </w:rPr>
        <w:t xml:space="preserve"> May 2022</w:t>
      </w:r>
      <w:r w:rsidR="003403B9">
        <w:rPr>
          <w:rFonts w:ascii="Century Gothic" w:hAnsi="Century Gothic" w:cs="Segoe UI"/>
          <w:b/>
          <w:color w:val="595959"/>
          <w:szCs w:val="18"/>
        </w:rPr>
        <w:t>*</w:t>
      </w:r>
    </w:p>
    <w:p w:rsidR="00CB60F2" w:rsidRPr="00CB60F2" w:rsidRDefault="00CB60F2" w:rsidP="00CB60F2">
      <w:pPr>
        <w:pStyle w:val="paragraph"/>
        <w:spacing w:before="0" w:beforeAutospacing="0" w:after="0" w:afterAutospacing="0"/>
        <w:textAlignment w:val="baseline"/>
        <w:rPr>
          <w:rFonts w:ascii="Century Gothic" w:hAnsi="Century Gothic" w:cs="Segoe UI"/>
          <w:color w:val="595959"/>
          <w:szCs w:val="18"/>
        </w:rPr>
      </w:pPr>
    </w:p>
    <w:p w:rsidR="00CB60F2" w:rsidRPr="00CB60F2" w:rsidRDefault="00CB60F2" w:rsidP="00CB60F2">
      <w:pPr>
        <w:pStyle w:val="paragraph"/>
        <w:spacing w:before="0" w:beforeAutospacing="0" w:after="0" w:afterAutospacing="0"/>
        <w:textAlignment w:val="baseline"/>
        <w:rPr>
          <w:rFonts w:ascii="Century Gothic" w:hAnsi="Century Gothic" w:cs="Segoe UI"/>
          <w:color w:val="595959"/>
          <w:szCs w:val="18"/>
        </w:rPr>
      </w:pPr>
      <w:r w:rsidRPr="00CB60F2">
        <w:rPr>
          <w:rFonts w:ascii="Century Gothic" w:hAnsi="Century Gothic" w:cs="Segoe UI"/>
          <w:color w:val="595959"/>
          <w:szCs w:val="18"/>
        </w:rPr>
        <w:t>Shortlisted candidates will be invited to interview (online or face to face tbc).</w:t>
      </w:r>
    </w:p>
    <w:p w:rsidR="00CB60F2" w:rsidRPr="00CB60F2" w:rsidRDefault="00CB60F2" w:rsidP="00CB60F2">
      <w:pPr>
        <w:pStyle w:val="paragraph"/>
        <w:spacing w:before="0" w:beforeAutospacing="0" w:after="0" w:afterAutospacing="0"/>
        <w:textAlignment w:val="baseline"/>
        <w:rPr>
          <w:rFonts w:ascii="Century Gothic" w:hAnsi="Century Gothic" w:cs="Segoe UI"/>
          <w:color w:val="595959"/>
          <w:szCs w:val="18"/>
        </w:rPr>
      </w:pPr>
    </w:p>
    <w:p w:rsidR="003403B9" w:rsidRDefault="00CB60F2" w:rsidP="00CB60F2">
      <w:pPr>
        <w:pStyle w:val="paragraph"/>
        <w:spacing w:before="0" w:beforeAutospacing="0" w:after="0" w:afterAutospacing="0"/>
        <w:textAlignment w:val="baseline"/>
        <w:rPr>
          <w:rFonts w:ascii="Century Gothic" w:hAnsi="Century Gothic" w:cs="Segoe UI"/>
          <w:color w:val="595959"/>
          <w:szCs w:val="18"/>
        </w:rPr>
      </w:pPr>
      <w:r w:rsidRPr="00CB60F2">
        <w:rPr>
          <w:rFonts w:ascii="Century Gothic" w:hAnsi="Century Gothic" w:cs="Segoe UI"/>
          <w:color w:val="595959"/>
          <w:szCs w:val="18"/>
        </w:rPr>
        <w:t xml:space="preserve">Appointment </w:t>
      </w:r>
      <w:r>
        <w:rPr>
          <w:rFonts w:ascii="Century Gothic" w:hAnsi="Century Gothic" w:cs="Segoe UI"/>
          <w:color w:val="595959"/>
          <w:szCs w:val="18"/>
        </w:rPr>
        <w:t xml:space="preserve">(terms with candidate’s school) </w:t>
      </w:r>
      <w:r w:rsidRPr="00CB60F2">
        <w:rPr>
          <w:rFonts w:ascii="Century Gothic" w:hAnsi="Century Gothic" w:cs="Segoe UI"/>
          <w:color w:val="595959"/>
          <w:szCs w:val="18"/>
        </w:rPr>
        <w:t xml:space="preserve">starts at new academic year (1 September 2022) with an annual review. </w:t>
      </w:r>
    </w:p>
    <w:p w:rsidR="003403B9" w:rsidRPr="003403B9" w:rsidRDefault="003403B9" w:rsidP="00CB60F2">
      <w:pPr>
        <w:pStyle w:val="paragraph"/>
        <w:spacing w:before="0" w:beforeAutospacing="0" w:after="0" w:afterAutospacing="0"/>
        <w:textAlignment w:val="baseline"/>
        <w:rPr>
          <w:rFonts w:ascii="Century Gothic" w:hAnsi="Century Gothic" w:cs="Segoe UI"/>
          <w:color w:val="595959"/>
          <w:sz w:val="20"/>
          <w:szCs w:val="18"/>
        </w:rPr>
      </w:pPr>
      <w:r w:rsidRPr="003403B9">
        <w:rPr>
          <w:rFonts w:ascii="Century Gothic" w:hAnsi="Century Gothic" w:cs="Segoe UI"/>
          <w:color w:val="595959"/>
          <w:sz w:val="20"/>
          <w:szCs w:val="18"/>
        </w:rPr>
        <w:t>*We reserve the right to interview prior to the closing date if required.</w:t>
      </w:r>
    </w:p>
    <w:p w:rsidR="00AC5459" w:rsidRDefault="00AC5459">
      <w:pPr>
        <w:rPr>
          <w:rFonts w:ascii="Century Gothic" w:eastAsia="Times New Roman" w:hAnsi="Century Gothic" w:cs="Segoe UI"/>
          <w:b/>
          <w:bCs/>
          <w:color w:val="595959"/>
          <w:lang w:eastAsia="en-GB"/>
        </w:rPr>
      </w:pPr>
      <w:bookmarkStart w:id="0" w:name="_GoBack"/>
      <w:bookmarkEnd w:id="0"/>
    </w:p>
    <w:p w:rsidR="006361D2" w:rsidRDefault="00CB60F2" w:rsidP="00CB60F2">
      <w:pPr>
        <w:shd w:val="clear" w:color="auto" w:fill="FFFFFF"/>
        <w:spacing w:after="0" w:line="240" w:lineRule="auto"/>
        <w:jc w:val="center"/>
        <w:textAlignment w:val="baseline"/>
        <w:rPr>
          <w:rFonts w:ascii="Century Gothic" w:eastAsia="Times New Roman" w:hAnsi="Century Gothic" w:cs="Segoe UI"/>
          <w:b/>
          <w:bCs/>
          <w:color w:val="595959"/>
          <w:lang w:eastAsia="en-GB"/>
        </w:rPr>
      </w:pPr>
      <w:r>
        <w:rPr>
          <w:rFonts w:ascii="Century Gothic" w:eastAsia="Times New Roman" w:hAnsi="Century Gothic" w:cs="Segoe UI"/>
          <w:b/>
          <w:bCs/>
          <w:color w:val="595959"/>
          <w:lang w:eastAsia="en-GB"/>
        </w:rPr>
        <w:t xml:space="preserve">Job Role </w:t>
      </w:r>
      <w:r w:rsidR="00944D46">
        <w:rPr>
          <w:rFonts w:ascii="Century Gothic" w:eastAsia="Times New Roman" w:hAnsi="Century Gothic" w:cs="Segoe UI"/>
          <w:b/>
          <w:bCs/>
          <w:color w:val="595959"/>
          <w:lang w:eastAsia="en-GB"/>
        </w:rPr>
        <w:t>Outline</w:t>
      </w:r>
    </w:p>
    <w:p w:rsidR="006361D2" w:rsidRDefault="006361D2" w:rsidP="002739DD">
      <w:pPr>
        <w:shd w:val="clear" w:color="auto" w:fill="FFFFFF"/>
        <w:spacing w:after="0" w:line="240" w:lineRule="auto"/>
        <w:jc w:val="center"/>
        <w:textAlignment w:val="baseline"/>
        <w:rPr>
          <w:rFonts w:ascii="Century Gothic" w:eastAsia="Times New Roman" w:hAnsi="Century Gothic" w:cs="Segoe UI"/>
          <w:b/>
          <w:bCs/>
          <w:color w:val="595959"/>
          <w:lang w:eastAsia="en-GB"/>
        </w:rPr>
      </w:pPr>
    </w:p>
    <w:p w:rsidR="002739DD" w:rsidRPr="002739DD" w:rsidRDefault="002739DD" w:rsidP="002739DD">
      <w:pPr>
        <w:shd w:val="clear" w:color="auto" w:fill="FFFFFF"/>
        <w:spacing w:after="0" w:line="240" w:lineRule="auto"/>
        <w:jc w:val="center"/>
        <w:textAlignment w:val="baseline"/>
        <w:rPr>
          <w:rFonts w:ascii="Segoe UI" w:eastAsia="Times New Roman" w:hAnsi="Segoe UI" w:cs="Segoe UI"/>
          <w:sz w:val="18"/>
          <w:szCs w:val="18"/>
          <w:lang w:eastAsia="en-GB"/>
        </w:rPr>
      </w:pPr>
      <w:r w:rsidRPr="002739DD">
        <w:rPr>
          <w:rFonts w:ascii="Century Gothic" w:eastAsia="Times New Roman" w:hAnsi="Century Gothic" w:cs="Segoe UI"/>
          <w:b/>
          <w:bCs/>
          <w:color w:val="595959"/>
          <w:lang w:eastAsia="en-GB"/>
        </w:rPr>
        <w:t>Assistant Maths Hub Lead (Secondary)</w:t>
      </w:r>
    </w:p>
    <w:p w:rsidR="002739DD" w:rsidRPr="002739DD" w:rsidRDefault="002739DD" w:rsidP="002739DD">
      <w:pPr>
        <w:shd w:val="clear" w:color="auto" w:fill="FFFFFF"/>
        <w:spacing w:after="0" w:line="240" w:lineRule="auto"/>
        <w:textAlignment w:val="baseline"/>
        <w:rPr>
          <w:rFonts w:ascii="Segoe UI" w:eastAsia="Times New Roman" w:hAnsi="Segoe UI" w:cs="Segoe UI"/>
          <w:sz w:val="18"/>
          <w:szCs w:val="18"/>
          <w:lang w:eastAsia="en-GB"/>
        </w:rPr>
      </w:pPr>
      <w:r w:rsidRPr="002739DD">
        <w:rPr>
          <w:rFonts w:ascii="Century Gothic" w:eastAsia="Times New Roman" w:hAnsi="Century Gothic" w:cs="Segoe UI"/>
          <w:color w:val="595959"/>
          <w:lang w:eastAsia="en-GB"/>
        </w:rPr>
        <w:t>The purpose of this role is to provide oversight of teaching for mastery in secondary schools across the Maths Hub’s area, by leading, developing, and providing expertise for, this aspect of the hub’s work.</w:t>
      </w:r>
      <w:r w:rsidRPr="002739DD">
        <w:rPr>
          <w:rFonts w:ascii="Arial" w:eastAsia="Times New Roman" w:hAnsi="Arial" w:cs="Arial"/>
          <w:color w:val="595959"/>
          <w:lang w:eastAsia="en-GB"/>
        </w:rPr>
        <w:t> </w:t>
      </w:r>
    </w:p>
    <w:p w:rsidR="002739DD" w:rsidRPr="002739DD" w:rsidRDefault="002739DD" w:rsidP="002739DD">
      <w:pPr>
        <w:shd w:val="clear" w:color="auto" w:fill="FFFFFF"/>
        <w:spacing w:after="0" w:line="240" w:lineRule="auto"/>
        <w:jc w:val="center"/>
        <w:textAlignment w:val="baseline"/>
        <w:rPr>
          <w:rFonts w:ascii="Segoe UI" w:eastAsia="Times New Roman" w:hAnsi="Segoe UI" w:cs="Segoe UI"/>
          <w:sz w:val="18"/>
          <w:szCs w:val="18"/>
          <w:lang w:eastAsia="en-GB"/>
        </w:rPr>
      </w:pPr>
      <w:r w:rsidRPr="002739DD">
        <w:rPr>
          <w:rFonts w:ascii="Arial" w:eastAsia="Times New Roman" w:hAnsi="Arial" w:cs="Arial"/>
          <w:b/>
          <w:bCs/>
          <w:color w:val="595959"/>
          <w:lang w:eastAsia="en-GB"/>
        </w:rPr>
        <w:t> </w:t>
      </w:r>
      <w:r w:rsidRPr="002739DD">
        <w:rPr>
          <w:rFonts w:ascii="Century Gothic" w:eastAsia="Times New Roman" w:hAnsi="Century Gothic" w:cs="Segoe UI"/>
          <w:color w:val="595959"/>
          <w:lang w:eastAsia="en-GB"/>
        </w:rPr>
        <w:t> </w:t>
      </w:r>
    </w:p>
    <w:p w:rsidR="002739DD" w:rsidRPr="002739DD" w:rsidRDefault="002739DD" w:rsidP="002739DD">
      <w:pPr>
        <w:shd w:val="clear" w:color="auto" w:fill="FFFFFF"/>
        <w:spacing w:after="0" w:line="240" w:lineRule="auto"/>
        <w:jc w:val="center"/>
        <w:textAlignment w:val="baseline"/>
        <w:rPr>
          <w:rFonts w:ascii="Segoe UI" w:eastAsia="Times New Roman" w:hAnsi="Segoe UI" w:cs="Segoe UI"/>
          <w:sz w:val="18"/>
          <w:szCs w:val="18"/>
          <w:lang w:eastAsia="en-GB"/>
        </w:rPr>
      </w:pPr>
      <w:r w:rsidRPr="002739DD">
        <w:rPr>
          <w:rFonts w:ascii="Century Gothic" w:eastAsia="Times New Roman" w:hAnsi="Century Gothic" w:cs="Segoe UI"/>
          <w:b/>
          <w:bCs/>
          <w:color w:val="595959"/>
          <w:lang w:eastAsia="en-GB"/>
        </w:rPr>
        <w:t>Leadership and management team</w:t>
      </w:r>
      <w:r w:rsidRPr="002739DD">
        <w:rPr>
          <w:rFonts w:ascii="Century Gothic" w:eastAsia="Times New Roman" w:hAnsi="Century Gothic" w:cs="Segoe UI"/>
          <w:color w:val="595959"/>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22"/>
      </w:tblGrid>
      <w:tr w:rsidR="002739DD" w:rsidRPr="002739DD" w:rsidTr="002739DD">
        <w:tc>
          <w:tcPr>
            <w:tcW w:w="9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divId w:val="46422007"/>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Work with the MHLM team to plan how the hub addresses the strategic goal for secondary schools</w:t>
            </w:r>
            <w:r w:rsidRPr="002739DD">
              <w:rPr>
                <w:rFonts w:ascii="Arial" w:eastAsia="Times New Roman" w:hAnsi="Arial" w:cs="Arial"/>
                <w:color w:val="595959"/>
                <w:lang w:eastAsia="en-GB"/>
              </w:rPr>
              <w:t> </w:t>
            </w:r>
            <w:r w:rsidRPr="002739DD">
              <w:rPr>
                <w:rFonts w:ascii="Century Gothic" w:eastAsia="Times New Roman" w:hAnsi="Century Gothic" w:cs="Times New Roman"/>
                <w:color w:val="595959"/>
                <w:lang w:eastAsia="en-GB"/>
              </w:rPr>
              <w:t> </w:t>
            </w:r>
          </w:p>
        </w:tc>
      </w:tr>
      <w:tr w:rsidR="002739DD" w:rsidRPr="002739DD" w:rsidTr="002739DD">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Participating in MHLM team meetings </w:t>
            </w:r>
          </w:p>
        </w:tc>
      </w:tr>
      <w:tr w:rsidR="002739DD" w:rsidRPr="002739DD" w:rsidTr="002739DD">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Regularly updating MHL on work progress </w:t>
            </w:r>
          </w:p>
        </w:tc>
      </w:tr>
    </w:tbl>
    <w:p w:rsidR="002739DD" w:rsidRPr="002739DD" w:rsidRDefault="002739DD" w:rsidP="002739DD">
      <w:pPr>
        <w:shd w:val="clear" w:color="auto" w:fill="FFFFFF"/>
        <w:spacing w:after="0" w:line="240" w:lineRule="auto"/>
        <w:textAlignment w:val="baseline"/>
        <w:rPr>
          <w:rFonts w:ascii="Segoe UI" w:eastAsia="Times New Roman" w:hAnsi="Segoe UI" w:cs="Segoe UI"/>
          <w:sz w:val="18"/>
          <w:szCs w:val="18"/>
          <w:lang w:eastAsia="en-GB"/>
        </w:rPr>
      </w:pPr>
      <w:r w:rsidRPr="002739DD">
        <w:rPr>
          <w:rFonts w:ascii="Arial" w:eastAsia="Times New Roman" w:hAnsi="Arial" w:cs="Arial"/>
          <w:color w:val="595959"/>
          <w:lang w:eastAsia="en-GB"/>
        </w:rPr>
        <w:t> </w:t>
      </w:r>
      <w:r w:rsidRPr="002739DD">
        <w:rPr>
          <w:rFonts w:ascii="Century Gothic" w:eastAsia="Times New Roman" w:hAnsi="Century Gothic" w:cs="Segoe UI"/>
          <w:color w:val="595959"/>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0"/>
      </w:tblGrid>
      <w:tr w:rsidR="002739DD" w:rsidRPr="002739DD" w:rsidTr="002739DD">
        <w:trPr>
          <w:trHeight w:val="300"/>
        </w:trPr>
        <w:tc>
          <w:tcPr>
            <w:tcW w:w="9630" w:type="dxa"/>
            <w:tcBorders>
              <w:top w:val="nil"/>
              <w:left w:val="nil"/>
              <w:bottom w:val="single" w:sz="6" w:space="0" w:color="auto"/>
              <w:right w:val="nil"/>
            </w:tcBorders>
            <w:shd w:val="clear" w:color="auto" w:fill="FFFFFF"/>
            <w:vAlign w:val="center"/>
            <w:hideMark/>
          </w:tcPr>
          <w:p w:rsidR="002739DD" w:rsidRPr="002739DD" w:rsidRDefault="002739DD" w:rsidP="002739DD">
            <w:pPr>
              <w:spacing w:after="0" w:line="240" w:lineRule="auto"/>
              <w:jc w:val="center"/>
              <w:textAlignment w:val="baseline"/>
              <w:divId w:val="958298376"/>
              <w:rPr>
                <w:rFonts w:ascii="Times New Roman" w:eastAsia="Times New Roman" w:hAnsi="Times New Roman" w:cs="Times New Roman"/>
                <w:sz w:val="24"/>
                <w:szCs w:val="24"/>
                <w:lang w:eastAsia="en-GB"/>
              </w:rPr>
            </w:pPr>
            <w:r w:rsidRPr="002739DD">
              <w:rPr>
                <w:rFonts w:ascii="Century Gothic" w:eastAsia="Times New Roman" w:hAnsi="Century Gothic" w:cs="Times New Roman"/>
                <w:b/>
                <w:bCs/>
                <w:color w:val="595959"/>
                <w:lang w:eastAsia="en-GB"/>
              </w:rPr>
              <w:t>Strategic boards and partnerships</w:t>
            </w:r>
            <w:r w:rsidRPr="002739DD">
              <w:rPr>
                <w:rFonts w:ascii="Century Gothic" w:eastAsia="Times New Roman" w:hAnsi="Century Gothic" w:cs="Times New Roman"/>
                <w:color w:val="595959"/>
                <w:lang w:eastAsia="en-GB"/>
              </w:rPr>
              <w:t>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 xml:space="preserve">Identifying leading </w:t>
            </w:r>
            <w:proofErr w:type="spellStart"/>
            <w:r w:rsidRPr="002739DD">
              <w:rPr>
                <w:rFonts w:ascii="Century Gothic" w:eastAsia="Times New Roman" w:hAnsi="Century Gothic" w:cs="Times New Roman"/>
                <w:color w:val="595959"/>
                <w:lang w:eastAsia="en-GB"/>
              </w:rPr>
              <w:t>TfM</w:t>
            </w:r>
            <w:proofErr w:type="spellEnd"/>
            <w:r w:rsidRPr="002739DD">
              <w:rPr>
                <w:rFonts w:ascii="Century Gothic" w:eastAsia="Times New Roman" w:hAnsi="Century Gothic" w:cs="Times New Roman"/>
                <w:color w:val="595959"/>
                <w:lang w:eastAsia="en-GB"/>
              </w:rPr>
              <w:t xml:space="preserve"> schools as potential influencers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Reporting to the Strategic Board, as required </w:t>
            </w:r>
          </w:p>
        </w:tc>
      </w:tr>
    </w:tbl>
    <w:p w:rsidR="002739DD" w:rsidRPr="002739DD" w:rsidRDefault="002739DD" w:rsidP="002739DD">
      <w:pPr>
        <w:shd w:val="clear" w:color="auto" w:fill="FFFFFF"/>
        <w:spacing w:after="0" w:line="240" w:lineRule="auto"/>
        <w:textAlignment w:val="baseline"/>
        <w:rPr>
          <w:rFonts w:ascii="Segoe UI" w:eastAsia="Times New Roman" w:hAnsi="Segoe UI" w:cs="Segoe UI"/>
          <w:sz w:val="18"/>
          <w:szCs w:val="18"/>
          <w:lang w:eastAsia="en-GB"/>
        </w:rPr>
      </w:pPr>
      <w:r w:rsidRPr="002739DD">
        <w:rPr>
          <w:rFonts w:ascii="Arial" w:eastAsia="Times New Roman" w:hAnsi="Arial" w:cs="Arial"/>
          <w:color w:val="595959"/>
          <w:lang w:eastAsia="en-GB"/>
        </w:rPr>
        <w:t> </w:t>
      </w:r>
      <w:r w:rsidRPr="002739DD">
        <w:rPr>
          <w:rFonts w:ascii="Century Gothic" w:eastAsia="Times New Roman" w:hAnsi="Century Gothic" w:cs="Segoe UI"/>
          <w:color w:val="595959"/>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0"/>
      </w:tblGrid>
      <w:tr w:rsidR="002739DD" w:rsidRPr="002739DD" w:rsidTr="002739DD">
        <w:trPr>
          <w:trHeight w:val="300"/>
        </w:trPr>
        <w:tc>
          <w:tcPr>
            <w:tcW w:w="9630" w:type="dxa"/>
            <w:tcBorders>
              <w:top w:val="nil"/>
              <w:left w:val="nil"/>
              <w:bottom w:val="single" w:sz="6" w:space="0" w:color="auto"/>
              <w:right w:val="nil"/>
            </w:tcBorders>
            <w:shd w:val="clear" w:color="auto" w:fill="FFFFFF"/>
            <w:vAlign w:val="center"/>
            <w:hideMark/>
          </w:tcPr>
          <w:p w:rsidR="002739DD" w:rsidRPr="002739DD" w:rsidRDefault="002739DD" w:rsidP="002739DD">
            <w:pPr>
              <w:spacing w:after="0" w:line="240" w:lineRule="auto"/>
              <w:jc w:val="center"/>
              <w:textAlignment w:val="baseline"/>
              <w:divId w:val="1776905641"/>
              <w:rPr>
                <w:rFonts w:ascii="Times New Roman" w:eastAsia="Times New Roman" w:hAnsi="Times New Roman" w:cs="Times New Roman"/>
                <w:sz w:val="24"/>
                <w:szCs w:val="24"/>
                <w:lang w:eastAsia="en-GB"/>
              </w:rPr>
            </w:pPr>
            <w:r w:rsidRPr="002739DD">
              <w:rPr>
                <w:rFonts w:ascii="Century Gothic" w:eastAsia="Times New Roman" w:hAnsi="Century Gothic" w:cs="Times New Roman"/>
                <w:b/>
                <w:bCs/>
                <w:color w:val="595959"/>
                <w:lang w:eastAsia="en-GB"/>
              </w:rPr>
              <w:t>Local leaders of mathematics education</w:t>
            </w:r>
            <w:r w:rsidRPr="002739DD">
              <w:rPr>
                <w:rFonts w:ascii="Century Gothic" w:eastAsia="Times New Roman" w:hAnsi="Century Gothic" w:cs="Times New Roman"/>
                <w:color w:val="595959"/>
                <w:lang w:eastAsia="en-GB"/>
              </w:rPr>
              <w:t> </w:t>
            </w:r>
          </w:p>
        </w:tc>
      </w:tr>
      <w:tr w:rsidR="002739DD" w:rsidRPr="002739DD" w:rsidTr="002739DD">
        <w:trPr>
          <w:trHeight w:val="585"/>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Providing support to Mastery Specialists and other Work Group Leads through identifying need, planning, facilitating, and evaluating professional development </w:t>
            </w:r>
          </w:p>
        </w:tc>
      </w:tr>
      <w:tr w:rsidR="002739DD" w:rsidRPr="002739DD" w:rsidTr="002739DD">
        <w:trPr>
          <w:trHeight w:val="42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Working with MHL to identify, recruit and appoint future Mastery Specialists and other secondary LLME </w:t>
            </w:r>
          </w:p>
        </w:tc>
      </w:tr>
      <w:tr w:rsidR="002739DD" w:rsidRPr="002739DD" w:rsidTr="002739DD">
        <w:trPr>
          <w:trHeight w:val="57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 xml:space="preserve">Nurturing relationships with Mastery Specialist schools, especially Head Teachers and Heads of Department, to secure sustained commitment to </w:t>
            </w:r>
            <w:proofErr w:type="spellStart"/>
            <w:r w:rsidRPr="002739DD">
              <w:rPr>
                <w:rFonts w:ascii="Century Gothic" w:eastAsia="Times New Roman" w:hAnsi="Century Gothic" w:cs="Times New Roman"/>
                <w:color w:val="595959"/>
                <w:lang w:eastAsia="en-GB"/>
              </w:rPr>
              <w:t>TfM</w:t>
            </w:r>
            <w:proofErr w:type="spellEnd"/>
            <w:r w:rsidRPr="002739DD">
              <w:rPr>
                <w:rFonts w:ascii="Century Gothic" w:eastAsia="Times New Roman" w:hAnsi="Century Gothic" w:cs="Times New Roman"/>
                <w:color w:val="595959"/>
                <w:lang w:eastAsia="en-GB"/>
              </w:rPr>
              <w:t>. </w:t>
            </w:r>
          </w:p>
        </w:tc>
      </w:tr>
      <w:tr w:rsidR="002739DD" w:rsidRPr="002739DD" w:rsidTr="002739DD">
        <w:trPr>
          <w:trHeight w:val="855"/>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Supporting Mastery Specialists during the development years of their programme (Years 1 and 2) including reviewing gap tasks, completion of the PD Lead accreditation and developing strategies for developing their own department. </w:t>
            </w:r>
          </w:p>
        </w:tc>
      </w:tr>
      <w:tr w:rsidR="002739DD" w:rsidRPr="002739DD" w:rsidTr="002739DD">
        <w:trPr>
          <w:trHeight w:val="855"/>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Supporting Mastery Specialists during the Year 3 of their programme (and beyond) when they are acting as WGLs including strategies for supporting the PD of other teachers and supporting departmental developments in other schools</w:t>
            </w:r>
            <w:r w:rsidRPr="002739DD">
              <w:rPr>
                <w:rFonts w:ascii="Arial" w:eastAsia="Times New Roman" w:hAnsi="Arial" w:cs="Arial"/>
                <w:color w:val="595959"/>
                <w:lang w:eastAsia="en-GB"/>
              </w:rPr>
              <w:t> </w:t>
            </w:r>
            <w:r w:rsidRPr="002739DD">
              <w:rPr>
                <w:rFonts w:ascii="Century Gothic" w:eastAsia="Times New Roman" w:hAnsi="Century Gothic" w:cs="Times New Roman"/>
                <w:color w:val="595959"/>
                <w:lang w:eastAsia="en-GB"/>
              </w:rPr>
              <w:t> </w:t>
            </w:r>
          </w:p>
        </w:tc>
      </w:tr>
    </w:tbl>
    <w:p w:rsidR="002739DD" w:rsidRPr="002739DD" w:rsidRDefault="002739DD" w:rsidP="002739DD">
      <w:pPr>
        <w:shd w:val="clear" w:color="auto" w:fill="FFFFFF"/>
        <w:spacing w:after="0" w:line="240" w:lineRule="auto"/>
        <w:textAlignment w:val="baseline"/>
        <w:rPr>
          <w:rFonts w:ascii="Segoe UI" w:eastAsia="Times New Roman" w:hAnsi="Segoe UI" w:cs="Segoe UI"/>
          <w:sz w:val="18"/>
          <w:szCs w:val="18"/>
          <w:lang w:eastAsia="en-GB"/>
        </w:rPr>
      </w:pPr>
      <w:r w:rsidRPr="002739DD">
        <w:rPr>
          <w:rFonts w:ascii="Arial" w:eastAsia="Times New Roman" w:hAnsi="Arial" w:cs="Arial"/>
          <w:color w:val="595959"/>
          <w:lang w:eastAsia="en-GB"/>
        </w:rPr>
        <w:t> </w:t>
      </w:r>
      <w:r w:rsidRPr="002739DD">
        <w:rPr>
          <w:rFonts w:ascii="Century Gothic" w:eastAsia="Times New Roman" w:hAnsi="Century Gothic" w:cs="Segoe UI"/>
          <w:color w:val="595959"/>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0"/>
      </w:tblGrid>
      <w:tr w:rsidR="002739DD" w:rsidRPr="002739DD" w:rsidTr="002739DD">
        <w:trPr>
          <w:trHeight w:val="255"/>
        </w:trPr>
        <w:tc>
          <w:tcPr>
            <w:tcW w:w="9630" w:type="dxa"/>
            <w:tcBorders>
              <w:top w:val="nil"/>
              <w:left w:val="nil"/>
              <w:bottom w:val="single" w:sz="6" w:space="0" w:color="auto"/>
              <w:right w:val="nil"/>
            </w:tcBorders>
            <w:shd w:val="clear" w:color="auto" w:fill="FFFFFF"/>
            <w:vAlign w:val="center"/>
            <w:hideMark/>
          </w:tcPr>
          <w:p w:rsidR="002739DD" w:rsidRPr="002739DD" w:rsidRDefault="002739DD" w:rsidP="002739DD">
            <w:pPr>
              <w:spacing w:after="0" w:line="240" w:lineRule="auto"/>
              <w:jc w:val="center"/>
              <w:textAlignment w:val="baseline"/>
              <w:divId w:val="1252542104"/>
              <w:rPr>
                <w:rFonts w:ascii="Times New Roman" w:eastAsia="Times New Roman" w:hAnsi="Times New Roman" w:cs="Times New Roman"/>
                <w:sz w:val="24"/>
                <w:szCs w:val="24"/>
                <w:lang w:eastAsia="en-GB"/>
              </w:rPr>
            </w:pPr>
            <w:r w:rsidRPr="002739DD">
              <w:rPr>
                <w:rFonts w:ascii="Century Gothic" w:eastAsia="Times New Roman" w:hAnsi="Century Gothic" w:cs="Times New Roman"/>
                <w:b/>
                <w:bCs/>
                <w:color w:val="595959"/>
                <w:lang w:eastAsia="en-GB"/>
              </w:rPr>
              <w:t>Planning, monitoring and evaluation</w:t>
            </w:r>
            <w:r w:rsidRPr="002739DD">
              <w:rPr>
                <w:rFonts w:ascii="Century Gothic" w:eastAsia="Times New Roman" w:hAnsi="Century Gothic" w:cs="Times New Roman"/>
                <w:color w:val="595959"/>
                <w:lang w:eastAsia="en-GB"/>
              </w:rPr>
              <w:t> </w:t>
            </w:r>
          </w:p>
        </w:tc>
      </w:tr>
      <w:tr w:rsidR="002739DD" w:rsidRPr="002739DD" w:rsidTr="002739DD">
        <w:trPr>
          <w:trHeight w:val="375"/>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Overseeing and co-ordinating the work of Mastery Specialists including planning Work Group activity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Managing the deployment of the Mastery Specialist team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Overseeing other secondary Work Groups and the work of other secondary Work Group Leads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Co-ordinating progress reports from Mastery Specialists and other Work Group Leads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Co-ordinating China England programme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Planning for developments within secondary provision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 xml:space="preserve">Participating in the Secondary </w:t>
            </w:r>
            <w:proofErr w:type="spellStart"/>
            <w:r w:rsidRPr="002739DD">
              <w:rPr>
                <w:rFonts w:ascii="Century Gothic" w:eastAsia="Times New Roman" w:hAnsi="Century Gothic" w:cs="Times New Roman"/>
                <w:color w:val="595959"/>
                <w:lang w:eastAsia="en-GB"/>
              </w:rPr>
              <w:t>TfM</w:t>
            </w:r>
            <w:proofErr w:type="spellEnd"/>
            <w:r w:rsidRPr="002739DD">
              <w:rPr>
                <w:rFonts w:ascii="Century Gothic" w:eastAsia="Times New Roman" w:hAnsi="Century Gothic" w:cs="Times New Roman"/>
                <w:color w:val="595959"/>
                <w:lang w:eastAsia="en-GB"/>
              </w:rPr>
              <w:t xml:space="preserve"> Leads peer review process </w:t>
            </w:r>
          </w:p>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Arial" w:eastAsia="Times New Roman" w:hAnsi="Arial" w:cs="Arial"/>
                <w:color w:val="595959"/>
                <w:lang w:eastAsia="en-GB"/>
              </w:rPr>
              <w:t> </w:t>
            </w:r>
            <w:r w:rsidRPr="002739DD">
              <w:rPr>
                <w:rFonts w:ascii="Century Gothic" w:eastAsia="Times New Roman" w:hAnsi="Century Gothic" w:cs="Times New Roman"/>
                <w:color w:val="595959"/>
                <w:lang w:eastAsia="en-GB"/>
              </w:rPr>
              <w:t>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Supporting all specialists and other Work Group Leads through the evaluation process. </w:t>
            </w:r>
          </w:p>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p>
        </w:tc>
      </w:tr>
    </w:tbl>
    <w:p w:rsidR="006361D2" w:rsidRPr="00CB60F2" w:rsidRDefault="002739DD" w:rsidP="002739DD">
      <w:pPr>
        <w:shd w:val="clear" w:color="auto" w:fill="FFFFFF"/>
        <w:spacing w:after="0" w:line="240" w:lineRule="auto"/>
        <w:textAlignment w:val="baseline"/>
        <w:rPr>
          <w:rFonts w:ascii="Century Gothic" w:eastAsia="Times New Roman" w:hAnsi="Century Gothic" w:cs="Segoe UI"/>
          <w:color w:val="595959"/>
          <w:lang w:eastAsia="en-GB"/>
        </w:rPr>
      </w:pPr>
      <w:r w:rsidRPr="002739DD">
        <w:rPr>
          <w:rFonts w:ascii="Arial" w:eastAsia="Times New Roman" w:hAnsi="Arial" w:cs="Arial"/>
          <w:color w:val="595959"/>
          <w:lang w:eastAsia="en-GB"/>
        </w:rPr>
        <w:t> </w:t>
      </w:r>
      <w:r w:rsidRPr="002739DD">
        <w:rPr>
          <w:rFonts w:ascii="Century Gothic" w:eastAsia="Times New Roman" w:hAnsi="Century Gothic" w:cs="Segoe UI"/>
          <w:color w:val="595959"/>
          <w:lang w:eastAsia="en-GB"/>
        </w:rPr>
        <w:t> </w:t>
      </w:r>
    </w:p>
    <w:p w:rsidR="006361D2" w:rsidRDefault="006361D2" w:rsidP="002739DD">
      <w:pPr>
        <w:shd w:val="clear" w:color="auto" w:fill="FFFFFF"/>
        <w:spacing w:after="0" w:line="240" w:lineRule="auto"/>
        <w:textAlignment w:val="baseline"/>
        <w:rPr>
          <w:rFonts w:ascii="Segoe UI" w:eastAsia="Times New Roman" w:hAnsi="Segoe UI" w:cs="Segoe UI"/>
          <w:sz w:val="18"/>
          <w:szCs w:val="18"/>
          <w:lang w:eastAsia="en-GB"/>
        </w:rPr>
      </w:pPr>
    </w:p>
    <w:p w:rsidR="00DD17A5" w:rsidRDefault="00DD17A5" w:rsidP="002739DD">
      <w:pPr>
        <w:shd w:val="clear" w:color="auto" w:fill="FFFFFF"/>
        <w:spacing w:after="0" w:line="240" w:lineRule="auto"/>
        <w:textAlignment w:val="baseline"/>
        <w:rPr>
          <w:rFonts w:ascii="Segoe UI" w:eastAsia="Times New Roman" w:hAnsi="Segoe UI" w:cs="Segoe UI"/>
          <w:sz w:val="18"/>
          <w:szCs w:val="18"/>
          <w:lang w:eastAsia="en-GB"/>
        </w:rPr>
      </w:pPr>
    </w:p>
    <w:p w:rsidR="00DD17A5" w:rsidRPr="002739DD" w:rsidRDefault="00DD17A5" w:rsidP="002739DD">
      <w:pPr>
        <w:shd w:val="clear" w:color="auto" w:fill="FFFFFF"/>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8"/>
      </w:tblGrid>
      <w:tr w:rsidR="002739DD" w:rsidRPr="002739DD" w:rsidTr="002739DD">
        <w:tc>
          <w:tcPr>
            <w:tcW w:w="10485" w:type="dxa"/>
            <w:tcBorders>
              <w:top w:val="nil"/>
              <w:left w:val="nil"/>
              <w:bottom w:val="single" w:sz="6" w:space="0" w:color="auto"/>
              <w:right w:val="nil"/>
            </w:tcBorders>
            <w:shd w:val="clear" w:color="auto" w:fill="FFFFFF"/>
            <w:vAlign w:val="center"/>
            <w:hideMark/>
          </w:tcPr>
          <w:p w:rsidR="002739DD" w:rsidRPr="002739DD" w:rsidRDefault="002739DD" w:rsidP="002739DD">
            <w:pPr>
              <w:spacing w:after="0" w:line="240" w:lineRule="auto"/>
              <w:jc w:val="center"/>
              <w:textAlignment w:val="baseline"/>
              <w:divId w:val="2100520356"/>
              <w:rPr>
                <w:rFonts w:ascii="Times New Roman" w:eastAsia="Times New Roman" w:hAnsi="Times New Roman" w:cs="Times New Roman"/>
                <w:sz w:val="24"/>
                <w:szCs w:val="24"/>
                <w:lang w:eastAsia="en-GB"/>
              </w:rPr>
            </w:pPr>
            <w:r w:rsidRPr="002739DD">
              <w:rPr>
                <w:rFonts w:ascii="Century Gothic" w:eastAsia="Times New Roman" w:hAnsi="Century Gothic" w:cs="Times New Roman"/>
                <w:b/>
                <w:bCs/>
                <w:color w:val="595959"/>
                <w:lang w:eastAsia="en-GB"/>
              </w:rPr>
              <w:t>Communication, engagement, and recruitment</w:t>
            </w:r>
            <w:r w:rsidRPr="002739DD">
              <w:rPr>
                <w:rFonts w:ascii="Century Gothic" w:eastAsia="Times New Roman" w:hAnsi="Century Gothic" w:cs="Times New Roman"/>
                <w:color w:val="595959"/>
                <w:lang w:eastAsia="en-GB"/>
              </w:rPr>
              <w:t> </w:t>
            </w:r>
          </w:p>
        </w:tc>
      </w:tr>
      <w:tr w:rsidR="002739DD" w:rsidRPr="002739DD" w:rsidTr="002739DD">
        <w:trPr>
          <w:trHeight w:val="330"/>
        </w:trPr>
        <w:tc>
          <w:tcPr>
            <w:tcW w:w="10485"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Working with school leaders to ensure sustained participation in the Maths Hub offer </w:t>
            </w:r>
          </w:p>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Arial" w:eastAsia="Times New Roman" w:hAnsi="Arial" w:cs="Arial"/>
                <w:b/>
                <w:bCs/>
                <w:color w:val="595959"/>
                <w:lang w:eastAsia="en-GB"/>
              </w:rPr>
              <w:t> </w:t>
            </w:r>
            <w:r w:rsidRPr="002739DD">
              <w:rPr>
                <w:rFonts w:ascii="Century Gothic" w:eastAsia="Times New Roman" w:hAnsi="Century Gothic" w:cs="Times New Roman"/>
                <w:color w:val="595959"/>
                <w:lang w:eastAsia="en-GB"/>
              </w:rPr>
              <w:t> </w:t>
            </w:r>
          </w:p>
        </w:tc>
      </w:tr>
      <w:tr w:rsidR="002739DD" w:rsidRPr="002739DD" w:rsidTr="002739DD">
        <w:trPr>
          <w:trHeight w:val="330"/>
        </w:trPr>
        <w:tc>
          <w:tcPr>
            <w:tcW w:w="10485"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Identifying schools suitable for participation in the Maths Hub’s secondary programme </w:t>
            </w:r>
          </w:p>
        </w:tc>
      </w:tr>
      <w:tr w:rsidR="002739DD" w:rsidRPr="002739DD" w:rsidTr="002739DD">
        <w:trPr>
          <w:trHeight w:val="330"/>
        </w:trPr>
        <w:tc>
          <w:tcPr>
            <w:tcW w:w="10485"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Working with the MHL to recruit and retain WG schools </w:t>
            </w:r>
          </w:p>
        </w:tc>
      </w:tr>
      <w:tr w:rsidR="002739DD" w:rsidRPr="002739DD" w:rsidTr="002739DD">
        <w:trPr>
          <w:trHeight w:val="420"/>
        </w:trPr>
        <w:tc>
          <w:tcPr>
            <w:tcW w:w="10485"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 xml:space="preserve">Communicating with and influencing HTs and Heads of Department to consider adopting </w:t>
            </w:r>
            <w:proofErr w:type="spellStart"/>
            <w:r w:rsidRPr="002739DD">
              <w:rPr>
                <w:rFonts w:ascii="Century Gothic" w:eastAsia="Times New Roman" w:hAnsi="Century Gothic" w:cs="Times New Roman"/>
                <w:color w:val="595959"/>
                <w:lang w:eastAsia="en-GB"/>
              </w:rPr>
              <w:t>TfM</w:t>
            </w:r>
            <w:proofErr w:type="spellEnd"/>
            <w:r w:rsidRPr="002739DD">
              <w:rPr>
                <w:rFonts w:ascii="Century Gothic" w:eastAsia="Times New Roman" w:hAnsi="Century Gothic" w:cs="Times New Roman"/>
                <w:color w:val="595959"/>
                <w:lang w:eastAsia="en-GB"/>
              </w:rPr>
              <w:t xml:space="preserve"> within their schools </w:t>
            </w:r>
          </w:p>
        </w:tc>
      </w:tr>
    </w:tbl>
    <w:p w:rsidR="002739DD" w:rsidRPr="002739DD" w:rsidRDefault="002739DD" w:rsidP="002739DD">
      <w:pPr>
        <w:shd w:val="clear" w:color="auto" w:fill="FFFFFF"/>
        <w:spacing w:after="0" w:line="240" w:lineRule="auto"/>
        <w:textAlignment w:val="baseline"/>
        <w:rPr>
          <w:rFonts w:ascii="Segoe UI" w:eastAsia="Times New Roman" w:hAnsi="Segoe UI" w:cs="Segoe UI"/>
          <w:sz w:val="18"/>
          <w:szCs w:val="18"/>
          <w:lang w:eastAsia="en-GB"/>
        </w:rPr>
      </w:pPr>
      <w:r w:rsidRPr="002739DD">
        <w:rPr>
          <w:rFonts w:ascii="Arial" w:eastAsia="Times New Roman" w:hAnsi="Arial" w:cs="Arial"/>
          <w:color w:val="595959"/>
          <w:lang w:eastAsia="en-GB"/>
        </w:rPr>
        <w:t> </w:t>
      </w:r>
      <w:r w:rsidRPr="002739DD">
        <w:rPr>
          <w:rFonts w:ascii="Century Gothic" w:eastAsia="Times New Roman" w:hAnsi="Century Gothic" w:cs="Segoe UI"/>
          <w:color w:val="595959"/>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0"/>
      </w:tblGrid>
      <w:tr w:rsidR="002739DD" w:rsidRPr="002739DD" w:rsidTr="002739DD">
        <w:tc>
          <w:tcPr>
            <w:tcW w:w="9630" w:type="dxa"/>
            <w:tcBorders>
              <w:top w:val="nil"/>
              <w:left w:val="nil"/>
              <w:bottom w:val="single" w:sz="6" w:space="0" w:color="auto"/>
              <w:right w:val="nil"/>
            </w:tcBorders>
            <w:shd w:val="clear" w:color="auto" w:fill="FFFFFF"/>
            <w:vAlign w:val="center"/>
            <w:hideMark/>
          </w:tcPr>
          <w:p w:rsidR="002739DD" w:rsidRPr="002739DD" w:rsidRDefault="002739DD" w:rsidP="002739DD">
            <w:pPr>
              <w:spacing w:after="0" w:line="240" w:lineRule="auto"/>
              <w:jc w:val="center"/>
              <w:textAlignment w:val="baseline"/>
              <w:divId w:val="594095096"/>
              <w:rPr>
                <w:rFonts w:ascii="Times New Roman" w:eastAsia="Times New Roman" w:hAnsi="Times New Roman" w:cs="Times New Roman"/>
                <w:sz w:val="24"/>
                <w:szCs w:val="24"/>
                <w:lang w:eastAsia="en-GB"/>
              </w:rPr>
            </w:pPr>
            <w:r w:rsidRPr="002739DD">
              <w:rPr>
                <w:rFonts w:ascii="Century Gothic" w:eastAsia="Times New Roman" w:hAnsi="Century Gothic" w:cs="Times New Roman"/>
                <w:b/>
                <w:bCs/>
                <w:color w:val="595959"/>
                <w:lang w:eastAsia="en-GB"/>
              </w:rPr>
              <w:t>Finance and data management</w:t>
            </w:r>
            <w:r w:rsidRPr="002739DD">
              <w:rPr>
                <w:rFonts w:ascii="Century Gothic" w:eastAsia="Times New Roman" w:hAnsi="Century Gothic" w:cs="Times New Roman"/>
                <w:color w:val="595959"/>
                <w:lang w:eastAsia="en-GB"/>
              </w:rPr>
              <w:t>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Having an understanding and knowledge of the payments made to specialists and schools </w:t>
            </w:r>
          </w:p>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Arial" w:eastAsia="Times New Roman" w:hAnsi="Arial" w:cs="Arial"/>
                <w:b/>
                <w:bCs/>
                <w:color w:val="595959"/>
                <w:lang w:eastAsia="en-GB"/>
              </w:rPr>
              <w:t> </w:t>
            </w:r>
            <w:r w:rsidRPr="002739DD">
              <w:rPr>
                <w:rFonts w:ascii="Century Gothic" w:eastAsia="Times New Roman" w:hAnsi="Century Gothic" w:cs="Times New Roman"/>
                <w:color w:val="595959"/>
                <w:lang w:eastAsia="en-GB"/>
              </w:rPr>
              <w:t> </w:t>
            </w:r>
          </w:p>
        </w:tc>
      </w:tr>
      <w:tr w:rsidR="002739DD" w:rsidRPr="002739DD" w:rsidTr="002739DD">
        <w:tc>
          <w:tcPr>
            <w:tcW w:w="9630" w:type="dxa"/>
            <w:tcBorders>
              <w:top w:val="nil"/>
              <w:left w:val="nil"/>
              <w:bottom w:val="single" w:sz="6" w:space="0" w:color="auto"/>
              <w:right w:val="nil"/>
            </w:tcBorders>
            <w:shd w:val="clear" w:color="auto" w:fill="FFFFFF"/>
            <w:vAlign w:val="center"/>
            <w:hideMark/>
          </w:tcPr>
          <w:p w:rsidR="002739DD" w:rsidRPr="002739DD" w:rsidRDefault="002739DD" w:rsidP="002739DD">
            <w:pPr>
              <w:spacing w:after="0" w:line="240" w:lineRule="auto"/>
              <w:jc w:val="center"/>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b/>
                <w:bCs/>
                <w:color w:val="595959"/>
                <w:lang w:eastAsia="en-GB"/>
              </w:rPr>
              <w:t>Working with Maths Hub Network, NCETM and DFE</w:t>
            </w:r>
            <w:r w:rsidRPr="002739DD">
              <w:rPr>
                <w:rFonts w:ascii="Century Gothic" w:eastAsia="Times New Roman" w:hAnsi="Century Gothic" w:cs="Times New Roman"/>
                <w:color w:val="595959"/>
                <w:lang w:eastAsia="en-GB"/>
              </w:rPr>
              <w:t>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 xml:space="preserve">Participating in Secondary </w:t>
            </w:r>
            <w:proofErr w:type="spellStart"/>
            <w:r w:rsidRPr="002739DD">
              <w:rPr>
                <w:rFonts w:ascii="Century Gothic" w:eastAsia="Times New Roman" w:hAnsi="Century Gothic" w:cs="Times New Roman"/>
                <w:color w:val="595959"/>
                <w:lang w:eastAsia="en-GB"/>
              </w:rPr>
              <w:t>TfML</w:t>
            </w:r>
            <w:proofErr w:type="spellEnd"/>
            <w:r w:rsidRPr="002739DD">
              <w:rPr>
                <w:rFonts w:ascii="Century Gothic" w:eastAsia="Times New Roman" w:hAnsi="Century Gothic" w:cs="Times New Roman"/>
                <w:color w:val="595959"/>
                <w:lang w:eastAsia="en-GB"/>
              </w:rPr>
              <w:t xml:space="preserve"> forums and other online communities. </w:t>
            </w:r>
          </w:p>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Arial" w:eastAsia="Times New Roman" w:hAnsi="Arial" w:cs="Arial"/>
                <w:b/>
                <w:bCs/>
                <w:color w:val="595959"/>
                <w:lang w:eastAsia="en-GB"/>
              </w:rPr>
              <w:t> </w:t>
            </w:r>
            <w:r w:rsidRPr="002739DD">
              <w:rPr>
                <w:rFonts w:ascii="Century Gothic" w:eastAsia="Times New Roman" w:hAnsi="Century Gothic" w:cs="Times New Roman"/>
                <w:color w:val="595959"/>
                <w:lang w:eastAsia="en-GB"/>
              </w:rPr>
              <w:t> </w:t>
            </w:r>
          </w:p>
        </w:tc>
      </w:tr>
      <w:tr w:rsidR="002739DD" w:rsidRPr="002739DD" w:rsidTr="002739DD">
        <w:trPr>
          <w:trHeight w:val="330"/>
        </w:trPr>
        <w:tc>
          <w:tcPr>
            <w:tcW w:w="9630" w:type="dxa"/>
            <w:tcBorders>
              <w:top w:val="nil"/>
              <w:left w:val="single" w:sz="6" w:space="0" w:color="auto"/>
              <w:bottom w:val="single" w:sz="6" w:space="0" w:color="auto"/>
              <w:right w:val="single" w:sz="6" w:space="0" w:color="auto"/>
            </w:tcBorders>
            <w:shd w:val="clear" w:color="auto" w:fill="FFFFFF"/>
            <w:vAlign w:val="center"/>
            <w:hideMark/>
          </w:tcPr>
          <w:p w:rsidR="002739DD" w:rsidRPr="002739DD" w:rsidRDefault="002739DD" w:rsidP="002739DD">
            <w:pPr>
              <w:spacing w:after="0" w:line="240" w:lineRule="auto"/>
              <w:textAlignment w:val="baseline"/>
              <w:rPr>
                <w:rFonts w:ascii="Times New Roman" w:eastAsia="Times New Roman" w:hAnsi="Times New Roman" w:cs="Times New Roman"/>
                <w:sz w:val="24"/>
                <w:szCs w:val="24"/>
                <w:lang w:eastAsia="en-GB"/>
              </w:rPr>
            </w:pPr>
            <w:r w:rsidRPr="002739DD">
              <w:rPr>
                <w:rFonts w:ascii="Century Gothic" w:eastAsia="Times New Roman" w:hAnsi="Century Gothic" w:cs="Times New Roman"/>
                <w:color w:val="595959"/>
                <w:lang w:eastAsia="en-GB"/>
              </w:rPr>
              <w:t>Collaborating with other AMHL (Secondary) across the network </w:t>
            </w:r>
          </w:p>
        </w:tc>
      </w:tr>
    </w:tbl>
    <w:p w:rsidR="002739DD" w:rsidRPr="002739DD" w:rsidRDefault="002739DD" w:rsidP="002739DD">
      <w:pPr>
        <w:shd w:val="clear" w:color="auto" w:fill="FFFFFF"/>
        <w:spacing w:after="0" w:line="240" w:lineRule="auto"/>
        <w:textAlignment w:val="baseline"/>
        <w:rPr>
          <w:rFonts w:ascii="Segoe UI" w:eastAsia="Times New Roman" w:hAnsi="Segoe UI" w:cs="Segoe UI"/>
          <w:sz w:val="18"/>
          <w:szCs w:val="18"/>
          <w:lang w:eastAsia="en-GB"/>
        </w:rPr>
      </w:pPr>
      <w:r w:rsidRPr="002739DD">
        <w:rPr>
          <w:rFonts w:ascii="Times New Roman" w:eastAsia="Times New Roman" w:hAnsi="Times New Roman" w:cs="Times New Roman"/>
          <w:lang w:eastAsia="en-GB"/>
        </w:rPr>
        <w:t> </w:t>
      </w:r>
      <w:r w:rsidRPr="002739DD">
        <w:rPr>
          <w:rFonts w:ascii="Times New Roman" w:eastAsia="Times New Roman" w:hAnsi="Times New Roman" w:cs="Times New Roman"/>
          <w:lang w:eastAsia="en-GB"/>
        </w:rPr>
        <w:br/>
      </w:r>
      <w:r w:rsidRPr="002739DD">
        <w:rPr>
          <w:rFonts w:ascii="Arial" w:eastAsia="Times New Roman" w:hAnsi="Arial" w:cs="Arial"/>
          <w:color w:val="595959"/>
          <w:lang w:eastAsia="en-GB"/>
        </w:rPr>
        <w:t> </w:t>
      </w:r>
      <w:r w:rsidRPr="002739DD">
        <w:rPr>
          <w:rFonts w:ascii="Century Gothic" w:eastAsia="Times New Roman" w:hAnsi="Century Gothic" w:cs="Segoe UI"/>
          <w:color w:val="595959"/>
          <w:lang w:eastAsia="en-GB"/>
        </w:rPr>
        <w:t> </w:t>
      </w:r>
    </w:p>
    <w:p w:rsidR="002739DD" w:rsidRPr="002739DD" w:rsidRDefault="002739DD" w:rsidP="002739DD">
      <w:pPr>
        <w:spacing w:after="0" w:line="240" w:lineRule="auto"/>
        <w:jc w:val="center"/>
        <w:textAlignment w:val="baseline"/>
        <w:rPr>
          <w:rFonts w:ascii="Segoe UI" w:eastAsia="Times New Roman" w:hAnsi="Segoe UI" w:cs="Segoe UI"/>
          <w:sz w:val="18"/>
          <w:szCs w:val="18"/>
          <w:lang w:eastAsia="en-GB"/>
        </w:rPr>
      </w:pPr>
      <w:r w:rsidRPr="002739DD">
        <w:rPr>
          <w:rFonts w:ascii="Century Gothic" w:eastAsia="Times New Roman" w:hAnsi="Century Gothic" w:cs="Segoe UI"/>
          <w:sz w:val="24"/>
          <w:szCs w:val="24"/>
          <w:lang w:eastAsia="en-GB"/>
        </w:rPr>
        <w:t> </w:t>
      </w:r>
    </w:p>
    <w:p w:rsidR="00AE521A" w:rsidRDefault="00AE521A"/>
    <w:sectPr w:rsidR="00AE521A" w:rsidSect="00DD17A5">
      <w:head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48E" w:rsidRDefault="008C448E" w:rsidP="00CB60F2">
      <w:pPr>
        <w:spacing w:after="0" w:line="240" w:lineRule="auto"/>
      </w:pPr>
      <w:r>
        <w:separator/>
      </w:r>
    </w:p>
  </w:endnote>
  <w:endnote w:type="continuationSeparator" w:id="0">
    <w:p w:rsidR="008C448E" w:rsidRDefault="008C448E" w:rsidP="00CB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48E" w:rsidRDefault="008C448E" w:rsidP="00CB60F2">
      <w:pPr>
        <w:spacing w:after="0" w:line="240" w:lineRule="auto"/>
      </w:pPr>
      <w:r>
        <w:separator/>
      </w:r>
    </w:p>
  </w:footnote>
  <w:footnote w:type="continuationSeparator" w:id="0">
    <w:p w:rsidR="008C448E" w:rsidRDefault="008C448E" w:rsidP="00CB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0F2" w:rsidRDefault="00CB60F2">
    <w:pPr>
      <w:pStyle w:val="Header"/>
    </w:pPr>
    <w:r>
      <w:ptab w:relativeTo="margin" w:alignment="center" w:leader="none"/>
    </w:r>
    <w:r>
      <w:ptab w:relativeTo="margin" w:alignment="right" w:leader="none"/>
    </w:r>
    <w:r>
      <w:rPr>
        <w:noProof/>
      </w:rPr>
      <w:drawing>
        <wp:inline distT="0" distB="0" distL="0" distR="0">
          <wp:extent cx="2112010" cy="67342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East_Hants_And_Surrey_Logo.png"/>
                  <pic:cNvPicPr/>
                </pic:nvPicPr>
                <pic:blipFill>
                  <a:blip r:embed="rId1">
                    <a:extLst>
                      <a:ext uri="{28A0092B-C50C-407E-A947-70E740481C1C}">
                        <a14:useLocalDpi xmlns:a14="http://schemas.microsoft.com/office/drawing/2010/main" val="0"/>
                      </a:ext>
                    </a:extLst>
                  </a:blip>
                  <a:stretch>
                    <a:fillRect/>
                  </a:stretch>
                </pic:blipFill>
                <pic:spPr>
                  <a:xfrm>
                    <a:off x="0" y="0"/>
                    <a:ext cx="2149666" cy="685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68E"/>
    <w:multiLevelType w:val="multilevel"/>
    <w:tmpl w:val="EFB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F46EB"/>
    <w:multiLevelType w:val="hybridMultilevel"/>
    <w:tmpl w:val="CCF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A22CA"/>
    <w:multiLevelType w:val="multilevel"/>
    <w:tmpl w:val="97E8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9741E"/>
    <w:multiLevelType w:val="hybridMultilevel"/>
    <w:tmpl w:val="FB68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F7310"/>
    <w:multiLevelType w:val="hybridMultilevel"/>
    <w:tmpl w:val="F39A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53D7C"/>
    <w:multiLevelType w:val="multilevel"/>
    <w:tmpl w:val="194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0B355D"/>
    <w:multiLevelType w:val="multilevel"/>
    <w:tmpl w:val="E966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063610"/>
    <w:multiLevelType w:val="hybridMultilevel"/>
    <w:tmpl w:val="9DE0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DD"/>
    <w:rsid w:val="001F1B81"/>
    <w:rsid w:val="002739DD"/>
    <w:rsid w:val="002B7F7F"/>
    <w:rsid w:val="002C6641"/>
    <w:rsid w:val="003403B9"/>
    <w:rsid w:val="003A0401"/>
    <w:rsid w:val="004076EB"/>
    <w:rsid w:val="00523C1A"/>
    <w:rsid w:val="006361D2"/>
    <w:rsid w:val="007A536B"/>
    <w:rsid w:val="00831243"/>
    <w:rsid w:val="008C448E"/>
    <w:rsid w:val="00944D46"/>
    <w:rsid w:val="00A316A3"/>
    <w:rsid w:val="00AC5459"/>
    <w:rsid w:val="00AE521A"/>
    <w:rsid w:val="00CB60F2"/>
    <w:rsid w:val="00DD17A5"/>
    <w:rsid w:val="00E60979"/>
    <w:rsid w:val="00E634B7"/>
    <w:rsid w:val="00E852E8"/>
    <w:rsid w:val="00ED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62949"/>
  <w15:chartTrackingRefBased/>
  <w15:docId w15:val="{B65D321C-72C1-49C2-A341-E244380E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739DD"/>
  </w:style>
  <w:style w:type="character" w:customStyle="1" w:styleId="normaltextrun">
    <w:name w:val="normaltextrun"/>
    <w:basedOn w:val="DefaultParagraphFont"/>
    <w:rsid w:val="002739DD"/>
  </w:style>
  <w:style w:type="character" w:customStyle="1" w:styleId="scxw246881848">
    <w:name w:val="scxw246881848"/>
    <w:basedOn w:val="DefaultParagraphFont"/>
    <w:rsid w:val="002739DD"/>
  </w:style>
  <w:style w:type="character" w:styleId="Hyperlink">
    <w:name w:val="Hyperlink"/>
    <w:basedOn w:val="DefaultParagraphFont"/>
    <w:uiPriority w:val="99"/>
    <w:unhideWhenUsed/>
    <w:rsid w:val="00CB60F2"/>
    <w:rPr>
      <w:color w:val="0000FF"/>
      <w:u w:val="single"/>
    </w:rPr>
  </w:style>
  <w:style w:type="paragraph" w:styleId="Header">
    <w:name w:val="header"/>
    <w:basedOn w:val="Normal"/>
    <w:link w:val="HeaderChar"/>
    <w:uiPriority w:val="99"/>
    <w:unhideWhenUsed/>
    <w:rsid w:val="00CB6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0F2"/>
  </w:style>
  <w:style w:type="paragraph" w:styleId="Footer">
    <w:name w:val="footer"/>
    <w:basedOn w:val="Normal"/>
    <w:link w:val="FooterChar"/>
    <w:uiPriority w:val="99"/>
    <w:unhideWhenUsed/>
    <w:rsid w:val="00CB6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F2"/>
  </w:style>
  <w:style w:type="character" w:styleId="UnresolvedMention">
    <w:name w:val="Unresolved Mention"/>
    <w:basedOn w:val="DefaultParagraphFont"/>
    <w:uiPriority w:val="99"/>
    <w:semiHidden/>
    <w:unhideWhenUsed/>
    <w:rsid w:val="00CB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37865">
      <w:bodyDiv w:val="1"/>
      <w:marLeft w:val="0"/>
      <w:marRight w:val="0"/>
      <w:marTop w:val="0"/>
      <w:marBottom w:val="0"/>
      <w:divBdr>
        <w:top w:val="none" w:sz="0" w:space="0" w:color="auto"/>
        <w:left w:val="none" w:sz="0" w:space="0" w:color="auto"/>
        <w:bottom w:val="none" w:sz="0" w:space="0" w:color="auto"/>
        <w:right w:val="none" w:sz="0" w:space="0" w:color="auto"/>
      </w:divBdr>
      <w:divsChild>
        <w:div w:id="1834904653">
          <w:marLeft w:val="0"/>
          <w:marRight w:val="0"/>
          <w:marTop w:val="0"/>
          <w:marBottom w:val="0"/>
          <w:divBdr>
            <w:top w:val="none" w:sz="0" w:space="0" w:color="auto"/>
            <w:left w:val="none" w:sz="0" w:space="0" w:color="auto"/>
            <w:bottom w:val="none" w:sz="0" w:space="0" w:color="auto"/>
            <w:right w:val="none" w:sz="0" w:space="0" w:color="auto"/>
          </w:divBdr>
        </w:div>
        <w:div w:id="1939214311">
          <w:marLeft w:val="0"/>
          <w:marRight w:val="0"/>
          <w:marTop w:val="0"/>
          <w:marBottom w:val="0"/>
          <w:divBdr>
            <w:top w:val="none" w:sz="0" w:space="0" w:color="auto"/>
            <w:left w:val="none" w:sz="0" w:space="0" w:color="auto"/>
            <w:bottom w:val="none" w:sz="0" w:space="0" w:color="auto"/>
            <w:right w:val="none" w:sz="0" w:space="0" w:color="auto"/>
          </w:divBdr>
        </w:div>
        <w:div w:id="333997408">
          <w:marLeft w:val="0"/>
          <w:marRight w:val="0"/>
          <w:marTop w:val="0"/>
          <w:marBottom w:val="0"/>
          <w:divBdr>
            <w:top w:val="none" w:sz="0" w:space="0" w:color="auto"/>
            <w:left w:val="none" w:sz="0" w:space="0" w:color="auto"/>
            <w:bottom w:val="none" w:sz="0" w:space="0" w:color="auto"/>
            <w:right w:val="none" w:sz="0" w:space="0" w:color="auto"/>
          </w:divBdr>
        </w:div>
        <w:div w:id="1010762802">
          <w:marLeft w:val="0"/>
          <w:marRight w:val="0"/>
          <w:marTop w:val="0"/>
          <w:marBottom w:val="0"/>
          <w:divBdr>
            <w:top w:val="none" w:sz="0" w:space="0" w:color="auto"/>
            <w:left w:val="none" w:sz="0" w:space="0" w:color="auto"/>
            <w:bottom w:val="none" w:sz="0" w:space="0" w:color="auto"/>
            <w:right w:val="none" w:sz="0" w:space="0" w:color="auto"/>
          </w:divBdr>
        </w:div>
        <w:div w:id="1598367886">
          <w:marLeft w:val="0"/>
          <w:marRight w:val="0"/>
          <w:marTop w:val="0"/>
          <w:marBottom w:val="0"/>
          <w:divBdr>
            <w:top w:val="none" w:sz="0" w:space="0" w:color="auto"/>
            <w:left w:val="none" w:sz="0" w:space="0" w:color="auto"/>
            <w:bottom w:val="none" w:sz="0" w:space="0" w:color="auto"/>
            <w:right w:val="none" w:sz="0" w:space="0" w:color="auto"/>
          </w:divBdr>
          <w:divsChild>
            <w:div w:id="2019379871">
              <w:marLeft w:val="-75"/>
              <w:marRight w:val="0"/>
              <w:marTop w:val="30"/>
              <w:marBottom w:val="30"/>
              <w:divBdr>
                <w:top w:val="none" w:sz="0" w:space="0" w:color="auto"/>
                <w:left w:val="none" w:sz="0" w:space="0" w:color="auto"/>
                <w:bottom w:val="none" w:sz="0" w:space="0" w:color="auto"/>
                <w:right w:val="none" w:sz="0" w:space="0" w:color="auto"/>
              </w:divBdr>
              <w:divsChild>
                <w:div w:id="1319261361">
                  <w:marLeft w:val="0"/>
                  <w:marRight w:val="0"/>
                  <w:marTop w:val="0"/>
                  <w:marBottom w:val="0"/>
                  <w:divBdr>
                    <w:top w:val="none" w:sz="0" w:space="0" w:color="auto"/>
                    <w:left w:val="none" w:sz="0" w:space="0" w:color="auto"/>
                    <w:bottom w:val="none" w:sz="0" w:space="0" w:color="auto"/>
                    <w:right w:val="none" w:sz="0" w:space="0" w:color="auto"/>
                  </w:divBdr>
                  <w:divsChild>
                    <w:div w:id="46422007">
                      <w:marLeft w:val="0"/>
                      <w:marRight w:val="0"/>
                      <w:marTop w:val="0"/>
                      <w:marBottom w:val="0"/>
                      <w:divBdr>
                        <w:top w:val="none" w:sz="0" w:space="0" w:color="auto"/>
                        <w:left w:val="none" w:sz="0" w:space="0" w:color="auto"/>
                        <w:bottom w:val="none" w:sz="0" w:space="0" w:color="auto"/>
                        <w:right w:val="none" w:sz="0" w:space="0" w:color="auto"/>
                      </w:divBdr>
                    </w:div>
                  </w:divsChild>
                </w:div>
                <w:div w:id="1312830646">
                  <w:marLeft w:val="0"/>
                  <w:marRight w:val="0"/>
                  <w:marTop w:val="0"/>
                  <w:marBottom w:val="0"/>
                  <w:divBdr>
                    <w:top w:val="none" w:sz="0" w:space="0" w:color="auto"/>
                    <w:left w:val="none" w:sz="0" w:space="0" w:color="auto"/>
                    <w:bottom w:val="none" w:sz="0" w:space="0" w:color="auto"/>
                    <w:right w:val="none" w:sz="0" w:space="0" w:color="auto"/>
                  </w:divBdr>
                  <w:divsChild>
                    <w:div w:id="816147479">
                      <w:marLeft w:val="0"/>
                      <w:marRight w:val="0"/>
                      <w:marTop w:val="0"/>
                      <w:marBottom w:val="0"/>
                      <w:divBdr>
                        <w:top w:val="none" w:sz="0" w:space="0" w:color="auto"/>
                        <w:left w:val="none" w:sz="0" w:space="0" w:color="auto"/>
                        <w:bottom w:val="none" w:sz="0" w:space="0" w:color="auto"/>
                        <w:right w:val="none" w:sz="0" w:space="0" w:color="auto"/>
                      </w:divBdr>
                    </w:div>
                  </w:divsChild>
                </w:div>
                <w:div w:id="1274900558">
                  <w:marLeft w:val="0"/>
                  <w:marRight w:val="0"/>
                  <w:marTop w:val="0"/>
                  <w:marBottom w:val="0"/>
                  <w:divBdr>
                    <w:top w:val="none" w:sz="0" w:space="0" w:color="auto"/>
                    <w:left w:val="none" w:sz="0" w:space="0" w:color="auto"/>
                    <w:bottom w:val="none" w:sz="0" w:space="0" w:color="auto"/>
                    <w:right w:val="none" w:sz="0" w:space="0" w:color="auto"/>
                  </w:divBdr>
                  <w:divsChild>
                    <w:div w:id="13248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1027">
          <w:marLeft w:val="0"/>
          <w:marRight w:val="0"/>
          <w:marTop w:val="0"/>
          <w:marBottom w:val="0"/>
          <w:divBdr>
            <w:top w:val="none" w:sz="0" w:space="0" w:color="auto"/>
            <w:left w:val="none" w:sz="0" w:space="0" w:color="auto"/>
            <w:bottom w:val="none" w:sz="0" w:space="0" w:color="auto"/>
            <w:right w:val="none" w:sz="0" w:space="0" w:color="auto"/>
          </w:divBdr>
        </w:div>
        <w:div w:id="1351685288">
          <w:marLeft w:val="0"/>
          <w:marRight w:val="0"/>
          <w:marTop w:val="0"/>
          <w:marBottom w:val="0"/>
          <w:divBdr>
            <w:top w:val="none" w:sz="0" w:space="0" w:color="auto"/>
            <w:left w:val="none" w:sz="0" w:space="0" w:color="auto"/>
            <w:bottom w:val="none" w:sz="0" w:space="0" w:color="auto"/>
            <w:right w:val="none" w:sz="0" w:space="0" w:color="auto"/>
          </w:divBdr>
          <w:divsChild>
            <w:div w:id="1428650909">
              <w:marLeft w:val="-75"/>
              <w:marRight w:val="0"/>
              <w:marTop w:val="30"/>
              <w:marBottom w:val="30"/>
              <w:divBdr>
                <w:top w:val="none" w:sz="0" w:space="0" w:color="auto"/>
                <w:left w:val="none" w:sz="0" w:space="0" w:color="auto"/>
                <w:bottom w:val="none" w:sz="0" w:space="0" w:color="auto"/>
                <w:right w:val="none" w:sz="0" w:space="0" w:color="auto"/>
              </w:divBdr>
              <w:divsChild>
                <w:div w:id="1603877061">
                  <w:marLeft w:val="0"/>
                  <w:marRight w:val="0"/>
                  <w:marTop w:val="0"/>
                  <w:marBottom w:val="0"/>
                  <w:divBdr>
                    <w:top w:val="none" w:sz="0" w:space="0" w:color="auto"/>
                    <w:left w:val="none" w:sz="0" w:space="0" w:color="auto"/>
                    <w:bottom w:val="none" w:sz="0" w:space="0" w:color="auto"/>
                    <w:right w:val="none" w:sz="0" w:space="0" w:color="auto"/>
                  </w:divBdr>
                  <w:divsChild>
                    <w:div w:id="958298376">
                      <w:marLeft w:val="0"/>
                      <w:marRight w:val="0"/>
                      <w:marTop w:val="0"/>
                      <w:marBottom w:val="0"/>
                      <w:divBdr>
                        <w:top w:val="none" w:sz="0" w:space="0" w:color="auto"/>
                        <w:left w:val="none" w:sz="0" w:space="0" w:color="auto"/>
                        <w:bottom w:val="none" w:sz="0" w:space="0" w:color="auto"/>
                        <w:right w:val="none" w:sz="0" w:space="0" w:color="auto"/>
                      </w:divBdr>
                    </w:div>
                  </w:divsChild>
                </w:div>
                <w:div w:id="1616524819">
                  <w:marLeft w:val="0"/>
                  <w:marRight w:val="0"/>
                  <w:marTop w:val="0"/>
                  <w:marBottom w:val="0"/>
                  <w:divBdr>
                    <w:top w:val="none" w:sz="0" w:space="0" w:color="auto"/>
                    <w:left w:val="none" w:sz="0" w:space="0" w:color="auto"/>
                    <w:bottom w:val="none" w:sz="0" w:space="0" w:color="auto"/>
                    <w:right w:val="none" w:sz="0" w:space="0" w:color="auto"/>
                  </w:divBdr>
                  <w:divsChild>
                    <w:div w:id="11272982">
                      <w:marLeft w:val="0"/>
                      <w:marRight w:val="0"/>
                      <w:marTop w:val="0"/>
                      <w:marBottom w:val="0"/>
                      <w:divBdr>
                        <w:top w:val="none" w:sz="0" w:space="0" w:color="auto"/>
                        <w:left w:val="none" w:sz="0" w:space="0" w:color="auto"/>
                        <w:bottom w:val="none" w:sz="0" w:space="0" w:color="auto"/>
                        <w:right w:val="none" w:sz="0" w:space="0" w:color="auto"/>
                      </w:divBdr>
                    </w:div>
                  </w:divsChild>
                </w:div>
                <w:div w:id="564603146">
                  <w:marLeft w:val="0"/>
                  <w:marRight w:val="0"/>
                  <w:marTop w:val="0"/>
                  <w:marBottom w:val="0"/>
                  <w:divBdr>
                    <w:top w:val="none" w:sz="0" w:space="0" w:color="auto"/>
                    <w:left w:val="none" w:sz="0" w:space="0" w:color="auto"/>
                    <w:bottom w:val="none" w:sz="0" w:space="0" w:color="auto"/>
                    <w:right w:val="none" w:sz="0" w:space="0" w:color="auto"/>
                  </w:divBdr>
                  <w:divsChild>
                    <w:div w:id="3134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3982">
          <w:marLeft w:val="0"/>
          <w:marRight w:val="0"/>
          <w:marTop w:val="0"/>
          <w:marBottom w:val="0"/>
          <w:divBdr>
            <w:top w:val="none" w:sz="0" w:space="0" w:color="auto"/>
            <w:left w:val="none" w:sz="0" w:space="0" w:color="auto"/>
            <w:bottom w:val="none" w:sz="0" w:space="0" w:color="auto"/>
            <w:right w:val="none" w:sz="0" w:space="0" w:color="auto"/>
          </w:divBdr>
        </w:div>
        <w:div w:id="1295983489">
          <w:marLeft w:val="0"/>
          <w:marRight w:val="0"/>
          <w:marTop w:val="0"/>
          <w:marBottom w:val="0"/>
          <w:divBdr>
            <w:top w:val="none" w:sz="0" w:space="0" w:color="auto"/>
            <w:left w:val="none" w:sz="0" w:space="0" w:color="auto"/>
            <w:bottom w:val="none" w:sz="0" w:space="0" w:color="auto"/>
            <w:right w:val="none" w:sz="0" w:space="0" w:color="auto"/>
          </w:divBdr>
          <w:divsChild>
            <w:div w:id="1358122802">
              <w:marLeft w:val="-75"/>
              <w:marRight w:val="0"/>
              <w:marTop w:val="30"/>
              <w:marBottom w:val="30"/>
              <w:divBdr>
                <w:top w:val="none" w:sz="0" w:space="0" w:color="auto"/>
                <w:left w:val="none" w:sz="0" w:space="0" w:color="auto"/>
                <w:bottom w:val="none" w:sz="0" w:space="0" w:color="auto"/>
                <w:right w:val="none" w:sz="0" w:space="0" w:color="auto"/>
              </w:divBdr>
              <w:divsChild>
                <w:div w:id="113404698">
                  <w:marLeft w:val="0"/>
                  <w:marRight w:val="0"/>
                  <w:marTop w:val="0"/>
                  <w:marBottom w:val="0"/>
                  <w:divBdr>
                    <w:top w:val="none" w:sz="0" w:space="0" w:color="auto"/>
                    <w:left w:val="none" w:sz="0" w:space="0" w:color="auto"/>
                    <w:bottom w:val="none" w:sz="0" w:space="0" w:color="auto"/>
                    <w:right w:val="none" w:sz="0" w:space="0" w:color="auto"/>
                  </w:divBdr>
                  <w:divsChild>
                    <w:div w:id="1776905641">
                      <w:marLeft w:val="0"/>
                      <w:marRight w:val="0"/>
                      <w:marTop w:val="0"/>
                      <w:marBottom w:val="0"/>
                      <w:divBdr>
                        <w:top w:val="none" w:sz="0" w:space="0" w:color="auto"/>
                        <w:left w:val="none" w:sz="0" w:space="0" w:color="auto"/>
                        <w:bottom w:val="none" w:sz="0" w:space="0" w:color="auto"/>
                        <w:right w:val="none" w:sz="0" w:space="0" w:color="auto"/>
                      </w:divBdr>
                    </w:div>
                  </w:divsChild>
                </w:div>
                <w:div w:id="795562324">
                  <w:marLeft w:val="0"/>
                  <w:marRight w:val="0"/>
                  <w:marTop w:val="0"/>
                  <w:marBottom w:val="0"/>
                  <w:divBdr>
                    <w:top w:val="none" w:sz="0" w:space="0" w:color="auto"/>
                    <w:left w:val="none" w:sz="0" w:space="0" w:color="auto"/>
                    <w:bottom w:val="none" w:sz="0" w:space="0" w:color="auto"/>
                    <w:right w:val="none" w:sz="0" w:space="0" w:color="auto"/>
                  </w:divBdr>
                  <w:divsChild>
                    <w:div w:id="2125227897">
                      <w:marLeft w:val="0"/>
                      <w:marRight w:val="0"/>
                      <w:marTop w:val="0"/>
                      <w:marBottom w:val="0"/>
                      <w:divBdr>
                        <w:top w:val="none" w:sz="0" w:space="0" w:color="auto"/>
                        <w:left w:val="none" w:sz="0" w:space="0" w:color="auto"/>
                        <w:bottom w:val="none" w:sz="0" w:space="0" w:color="auto"/>
                        <w:right w:val="none" w:sz="0" w:space="0" w:color="auto"/>
                      </w:divBdr>
                    </w:div>
                  </w:divsChild>
                </w:div>
                <w:div w:id="1451781949">
                  <w:marLeft w:val="0"/>
                  <w:marRight w:val="0"/>
                  <w:marTop w:val="0"/>
                  <w:marBottom w:val="0"/>
                  <w:divBdr>
                    <w:top w:val="none" w:sz="0" w:space="0" w:color="auto"/>
                    <w:left w:val="none" w:sz="0" w:space="0" w:color="auto"/>
                    <w:bottom w:val="none" w:sz="0" w:space="0" w:color="auto"/>
                    <w:right w:val="none" w:sz="0" w:space="0" w:color="auto"/>
                  </w:divBdr>
                  <w:divsChild>
                    <w:div w:id="649023109">
                      <w:marLeft w:val="0"/>
                      <w:marRight w:val="0"/>
                      <w:marTop w:val="0"/>
                      <w:marBottom w:val="0"/>
                      <w:divBdr>
                        <w:top w:val="none" w:sz="0" w:space="0" w:color="auto"/>
                        <w:left w:val="none" w:sz="0" w:space="0" w:color="auto"/>
                        <w:bottom w:val="none" w:sz="0" w:space="0" w:color="auto"/>
                        <w:right w:val="none" w:sz="0" w:space="0" w:color="auto"/>
                      </w:divBdr>
                    </w:div>
                  </w:divsChild>
                </w:div>
                <w:div w:id="2116515684">
                  <w:marLeft w:val="0"/>
                  <w:marRight w:val="0"/>
                  <w:marTop w:val="0"/>
                  <w:marBottom w:val="0"/>
                  <w:divBdr>
                    <w:top w:val="none" w:sz="0" w:space="0" w:color="auto"/>
                    <w:left w:val="none" w:sz="0" w:space="0" w:color="auto"/>
                    <w:bottom w:val="none" w:sz="0" w:space="0" w:color="auto"/>
                    <w:right w:val="none" w:sz="0" w:space="0" w:color="auto"/>
                  </w:divBdr>
                  <w:divsChild>
                    <w:div w:id="266692265">
                      <w:marLeft w:val="0"/>
                      <w:marRight w:val="0"/>
                      <w:marTop w:val="0"/>
                      <w:marBottom w:val="0"/>
                      <w:divBdr>
                        <w:top w:val="none" w:sz="0" w:space="0" w:color="auto"/>
                        <w:left w:val="none" w:sz="0" w:space="0" w:color="auto"/>
                        <w:bottom w:val="none" w:sz="0" w:space="0" w:color="auto"/>
                        <w:right w:val="none" w:sz="0" w:space="0" w:color="auto"/>
                      </w:divBdr>
                    </w:div>
                  </w:divsChild>
                </w:div>
                <w:div w:id="455678965">
                  <w:marLeft w:val="0"/>
                  <w:marRight w:val="0"/>
                  <w:marTop w:val="0"/>
                  <w:marBottom w:val="0"/>
                  <w:divBdr>
                    <w:top w:val="none" w:sz="0" w:space="0" w:color="auto"/>
                    <w:left w:val="none" w:sz="0" w:space="0" w:color="auto"/>
                    <w:bottom w:val="none" w:sz="0" w:space="0" w:color="auto"/>
                    <w:right w:val="none" w:sz="0" w:space="0" w:color="auto"/>
                  </w:divBdr>
                  <w:divsChild>
                    <w:div w:id="1980960259">
                      <w:marLeft w:val="0"/>
                      <w:marRight w:val="0"/>
                      <w:marTop w:val="0"/>
                      <w:marBottom w:val="0"/>
                      <w:divBdr>
                        <w:top w:val="none" w:sz="0" w:space="0" w:color="auto"/>
                        <w:left w:val="none" w:sz="0" w:space="0" w:color="auto"/>
                        <w:bottom w:val="none" w:sz="0" w:space="0" w:color="auto"/>
                        <w:right w:val="none" w:sz="0" w:space="0" w:color="auto"/>
                      </w:divBdr>
                    </w:div>
                  </w:divsChild>
                </w:div>
                <w:div w:id="70857832">
                  <w:marLeft w:val="0"/>
                  <w:marRight w:val="0"/>
                  <w:marTop w:val="0"/>
                  <w:marBottom w:val="0"/>
                  <w:divBdr>
                    <w:top w:val="none" w:sz="0" w:space="0" w:color="auto"/>
                    <w:left w:val="none" w:sz="0" w:space="0" w:color="auto"/>
                    <w:bottom w:val="none" w:sz="0" w:space="0" w:color="auto"/>
                    <w:right w:val="none" w:sz="0" w:space="0" w:color="auto"/>
                  </w:divBdr>
                  <w:divsChild>
                    <w:div w:id="612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70969">
          <w:marLeft w:val="0"/>
          <w:marRight w:val="0"/>
          <w:marTop w:val="0"/>
          <w:marBottom w:val="0"/>
          <w:divBdr>
            <w:top w:val="none" w:sz="0" w:space="0" w:color="auto"/>
            <w:left w:val="none" w:sz="0" w:space="0" w:color="auto"/>
            <w:bottom w:val="none" w:sz="0" w:space="0" w:color="auto"/>
            <w:right w:val="none" w:sz="0" w:space="0" w:color="auto"/>
          </w:divBdr>
        </w:div>
        <w:div w:id="2136635632">
          <w:marLeft w:val="0"/>
          <w:marRight w:val="0"/>
          <w:marTop w:val="0"/>
          <w:marBottom w:val="0"/>
          <w:divBdr>
            <w:top w:val="none" w:sz="0" w:space="0" w:color="auto"/>
            <w:left w:val="none" w:sz="0" w:space="0" w:color="auto"/>
            <w:bottom w:val="none" w:sz="0" w:space="0" w:color="auto"/>
            <w:right w:val="none" w:sz="0" w:space="0" w:color="auto"/>
          </w:divBdr>
          <w:divsChild>
            <w:div w:id="182672087">
              <w:marLeft w:val="-75"/>
              <w:marRight w:val="0"/>
              <w:marTop w:val="30"/>
              <w:marBottom w:val="30"/>
              <w:divBdr>
                <w:top w:val="none" w:sz="0" w:space="0" w:color="auto"/>
                <w:left w:val="none" w:sz="0" w:space="0" w:color="auto"/>
                <w:bottom w:val="none" w:sz="0" w:space="0" w:color="auto"/>
                <w:right w:val="none" w:sz="0" w:space="0" w:color="auto"/>
              </w:divBdr>
              <w:divsChild>
                <w:div w:id="1456951434">
                  <w:marLeft w:val="0"/>
                  <w:marRight w:val="0"/>
                  <w:marTop w:val="0"/>
                  <w:marBottom w:val="0"/>
                  <w:divBdr>
                    <w:top w:val="none" w:sz="0" w:space="0" w:color="auto"/>
                    <w:left w:val="none" w:sz="0" w:space="0" w:color="auto"/>
                    <w:bottom w:val="none" w:sz="0" w:space="0" w:color="auto"/>
                    <w:right w:val="none" w:sz="0" w:space="0" w:color="auto"/>
                  </w:divBdr>
                  <w:divsChild>
                    <w:div w:id="1252542104">
                      <w:marLeft w:val="0"/>
                      <w:marRight w:val="0"/>
                      <w:marTop w:val="0"/>
                      <w:marBottom w:val="0"/>
                      <w:divBdr>
                        <w:top w:val="none" w:sz="0" w:space="0" w:color="auto"/>
                        <w:left w:val="none" w:sz="0" w:space="0" w:color="auto"/>
                        <w:bottom w:val="none" w:sz="0" w:space="0" w:color="auto"/>
                        <w:right w:val="none" w:sz="0" w:space="0" w:color="auto"/>
                      </w:divBdr>
                    </w:div>
                  </w:divsChild>
                </w:div>
                <w:div w:id="663779050">
                  <w:marLeft w:val="0"/>
                  <w:marRight w:val="0"/>
                  <w:marTop w:val="0"/>
                  <w:marBottom w:val="0"/>
                  <w:divBdr>
                    <w:top w:val="none" w:sz="0" w:space="0" w:color="auto"/>
                    <w:left w:val="none" w:sz="0" w:space="0" w:color="auto"/>
                    <w:bottom w:val="none" w:sz="0" w:space="0" w:color="auto"/>
                    <w:right w:val="none" w:sz="0" w:space="0" w:color="auto"/>
                  </w:divBdr>
                  <w:divsChild>
                    <w:div w:id="1584415573">
                      <w:marLeft w:val="0"/>
                      <w:marRight w:val="0"/>
                      <w:marTop w:val="0"/>
                      <w:marBottom w:val="0"/>
                      <w:divBdr>
                        <w:top w:val="none" w:sz="0" w:space="0" w:color="auto"/>
                        <w:left w:val="none" w:sz="0" w:space="0" w:color="auto"/>
                        <w:bottom w:val="none" w:sz="0" w:space="0" w:color="auto"/>
                        <w:right w:val="none" w:sz="0" w:space="0" w:color="auto"/>
                      </w:divBdr>
                    </w:div>
                  </w:divsChild>
                </w:div>
                <w:div w:id="567225019">
                  <w:marLeft w:val="0"/>
                  <w:marRight w:val="0"/>
                  <w:marTop w:val="0"/>
                  <w:marBottom w:val="0"/>
                  <w:divBdr>
                    <w:top w:val="none" w:sz="0" w:space="0" w:color="auto"/>
                    <w:left w:val="none" w:sz="0" w:space="0" w:color="auto"/>
                    <w:bottom w:val="none" w:sz="0" w:space="0" w:color="auto"/>
                    <w:right w:val="none" w:sz="0" w:space="0" w:color="auto"/>
                  </w:divBdr>
                  <w:divsChild>
                    <w:div w:id="526218089">
                      <w:marLeft w:val="0"/>
                      <w:marRight w:val="0"/>
                      <w:marTop w:val="0"/>
                      <w:marBottom w:val="0"/>
                      <w:divBdr>
                        <w:top w:val="none" w:sz="0" w:space="0" w:color="auto"/>
                        <w:left w:val="none" w:sz="0" w:space="0" w:color="auto"/>
                        <w:bottom w:val="none" w:sz="0" w:space="0" w:color="auto"/>
                        <w:right w:val="none" w:sz="0" w:space="0" w:color="auto"/>
                      </w:divBdr>
                    </w:div>
                  </w:divsChild>
                </w:div>
                <w:div w:id="68314644">
                  <w:marLeft w:val="0"/>
                  <w:marRight w:val="0"/>
                  <w:marTop w:val="0"/>
                  <w:marBottom w:val="0"/>
                  <w:divBdr>
                    <w:top w:val="none" w:sz="0" w:space="0" w:color="auto"/>
                    <w:left w:val="none" w:sz="0" w:space="0" w:color="auto"/>
                    <w:bottom w:val="none" w:sz="0" w:space="0" w:color="auto"/>
                    <w:right w:val="none" w:sz="0" w:space="0" w:color="auto"/>
                  </w:divBdr>
                  <w:divsChild>
                    <w:div w:id="1233125970">
                      <w:marLeft w:val="0"/>
                      <w:marRight w:val="0"/>
                      <w:marTop w:val="0"/>
                      <w:marBottom w:val="0"/>
                      <w:divBdr>
                        <w:top w:val="none" w:sz="0" w:space="0" w:color="auto"/>
                        <w:left w:val="none" w:sz="0" w:space="0" w:color="auto"/>
                        <w:bottom w:val="none" w:sz="0" w:space="0" w:color="auto"/>
                        <w:right w:val="none" w:sz="0" w:space="0" w:color="auto"/>
                      </w:divBdr>
                    </w:div>
                  </w:divsChild>
                </w:div>
                <w:div w:id="1195921824">
                  <w:marLeft w:val="0"/>
                  <w:marRight w:val="0"/>
                  <w:marTop w:val="0"/>
                  <w:marBottom w:val="0"/>
                  <w:divBdr>
                    <w:top w:val="none" w:sz="0" w:space="0" w:color="auto"/>
                    <w:left w:val="none" w:sz="0" w:space="0" w:color="auto"/>
                    <w:bottom w:val="none" w:sz="0" w:space="0" w:color="auto"/>
                    <w:right w:val="none" w:sz="0" w:space="0" w:color="auto"/>
                  </w:divBdr>
                  <w:divsChild>
                    <w:div w:id="1057432540">
                      <w:marLeft w:val="0"/>
                      <w:marRight w:val="0"/>
                      <w:marTop w:val="0"/>
                      <w:marBottom w:val="0"/>
                      <w:divBdr>
                        <w:top w:val="none" w:sz="0" w:space="0" w:color="auto"/>
                        <w:left w:val="none" w:sz="0" w:space="0" w:color="auto"/>
                        <w:bottom w:val="none" w:sz="0" w:space="0" w:color="auto"/>
                        <w:right w:val="none" w:sz="0" w:space="0" w:color="auto"/>
                      </w:divBdr>
                    </w:div>
                  </w:divsChild>
                </w:div>
                <w:div w:id="251083797">
                  <w:marLeft w:val="0"/>
                  <w:marRight w:val="0"/>
                  <w:marTop w:val="0"/>
                  <w:marBottom w:val="0"/>
                  <w:divBdr>
                    <w:top w:val="none" w:sz="0" w:space="0" w:color="auto"/>
                    <w:left w:val="none" w:sz="0" w:space="0" w:color="auto"/>
                    <w:bottom w:val="none" w:sz="0" w:space="0" w:color="auto"/>
                    <w:right w:val="none" w:sz="0" w:space="0" w:color="auto"/>
                  </w:divBdr>
                  <w:divsChild>
                    <w:div w:id="242495925">
                      <w:marLeft w:val="0"/>
                      <w:marRight w:val="0"/>
                      <w:marTop w:val="0"/>
                      <w:marBottom w:val="0"/>
                      <w:divBdr>
                        <w:top w:val="none" w:sz="0" w:space="0" w:color="auto"/>
                        <w:left w:val="none" w:sz="0" w:space="0" w:color="auto"/>
                        <w:bottom w:val="none" w:sz="0" w:space="0" w:color="auto"/>
                        <w:right w:val="none" w:sz="0" w:space="0" w:color="auto"/>
                      </w:divBdr>
                    </w:div>
                  </w:divsChild>
                </w:div>
                <w:div w:id="73938136">
                  <w:marLeft w:val="0"/>
                  <w:marRight w:val="0"/>
                  <w:marTop w:val="0"/>
                  <w:marBottom w:val="0"/>
                  <w:divBdr>
                    <w:top w:val="none" w:sz="0" w:space="0" w:color="auto"/>
                    <w:left w:val="none" w:sz="0" w:space="0" w:color="auto"/>
                    <w:bottom w:val="none" w:sz="0" w:space="0" w:color="auto"/>
                    <w:right w:val="none" w:sz="0" w:space="0" w:color="auto"/>
                  </w:divBdr>
                  <w:divsChild>
                    <w:div w:id="235212611">
                      <w:marLeft w:val="0"/>
                      <w:marRight w:val="0"/>
                      <w:marTop w:val="0"/>
                      <w:marBottom w:val="0"/>
                      <w:divBdr>
                        <w:top w:val="none" w:sz="0" w:space="0" w:color="auto"/>
                        <w:left w:val="none" w:sz="0" w:space="0" w:color="auto"/>
                        <w:bottom w:val="none" w:sz="0" w:space="0" w:color="auto"/>
                        <w:right w:val="none" w:sz="0" w:space="0" w:color="auto"/>
                      </w:divBdr>
                    </w:div>
                  </w:divsChild>
                </w:div>
                <w:div w:id="629632798">
                  <w:marLeft w:val="0"/>
                  <w:marRight w:val="0"/>
                  <w:marTop w:val="0"/>
                  <w:marBottom w:val="0"/>
                  <w:divBdr>
                    <w:top w:val="none" w:sz="0" w:space="0" w:color="auto"/>
                    <w:left w:val="none" w:sz="0" w:space="0" w:color="auto"/>
                    <w:bottom w:val="none" w:sz="0" w:space="0" w:color="auto"/>
                    <w:right w:val="none" w:sz="0" w:space="0" w:color="auto"/>
                  </w:divBdr>
                  <w:divsChild>
                    <w:div w:id="1623342333">
                      <w:marLeft w:val="0"/>
                      <w:marRight w:val="0"/>
                      <w:marTop w:val="0"/>
                      <w:marBottom w:val="0"/>
                      <w:divBdr>
                        <w:top w:val="none" w:sz="0" w:space="0" w:color="auto"/>
                        <w:left w:val="none" w:sz="0" w:space="0" w:color="auto"/>
                        <w:bottom w:val="none" w:sz="0" w:space="0" w:color="auto"/>
                        <w:right w:val="none" w:sz="0" w:space="0" w:color="auto"/>
                      </w:divBdr>
                    </w:div>
                    <w:div w:id="1601141162">
                      <w:marLeft w:val="0"/>
                      <w:marRight w:val="0"/>
                      <w:marTop w:val="0"/>
                      <w:marBottom w:val="0"/>
                      <w:divBdr>
                        <w:top w:val="none" w:sz="0" w:space="0" w:color="auto"/>
                        <w:left w:val="none" w:sz="0" w:space="0" w:color="auto"/>
                        <w:bottom w:val="none" w:sz="0" w:space="0" w:color="auto"/>
                        <w:right w:val="none" w:sz="0" w:space="0" w:color="auto"/>
                      </w:divBdr>
                    </w:div>
                  </w:divsChild>
                </w:div>
                <w:div w:id="410978502">
                  <w:marLeft w:val="0"/>
                  <w:marRight w:val="0"/>
                  <w:marTop w:val="0"/>
                  <w:marBottom w:val="0"/>
                  <w:divBdr>
                    <w:top w:val="none" w:sz="0" w:space="0" w:color="auto"/>
                    <w:left w:val="none" w:sz="0" w:space="0" w:color="auto"/>
                    <w:bottom w:val="none" w:sz="0" w:space="0" w:color="auto"/>
                    <w:right w:val="none" w:sz="0" w:space="0" w:color="auto"/>
                  </w:divBdr>
                  <w:divsChild>
                    <w:div w:id="2085058049">
                      <w:marLeft w:val="0"/>
                      <w:marRight w:val="0"/>
                      <w:marTop w:val="0"/>
                      <w:marBottom w:val="0"/>
                      <w:divBdr>
                        <w:top w:val="none" w:sz="0" w:space="0" w:color="auto"/>
                        <w:left w:val="none" w:sz="0" w:space="0" w:color="auto"/>
                        <w:bottom w:val="none" w:sz="0" w:space="0" w:color="auto"/>
                        <w:right w:val="none" w:sz="0" w:space="0" w:color="auto"/>
                      </w:divBdr>
                    </w:div>
                    <w:div w:id="6817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3321">
          <w:marLeft w:val="0"/>
          <w:marRight w:val="0"/>
          <w:marTop w:val="0"/>
          <w:marBottom w:val="0"/>
          <w:divBdr>
            <w:top w:val="none" w:sz="0" w:space="0" w:color="auto"/>
            <w:left w:val="none" w:sz="0" w:space="0" w:color="auto"/>
            <w:bottom w:val="none" w:sz="0" w:space="0" w:color="auto"/>
            <w:right w:val="none" w:sz="0" w:space="0" w:color="auto"/>
          </w:divBdr>
        </w:div>
        <w:div w:id="507061193">
          <w:marLeft w:val="0"/>
          <w:marRight w:val="0"/>
          <w:marTop w:val="0"/>
          <w:marBottom w:val="0"/>
          <w:divBdr>
            <w:top w:val="none" w:sz="0" w:space="0" w:color="auto"/>
            <w:left w:val="none" w:sz="0" w:space="0" w:color="auto"/>
            <w:bottom w:val="none" w:sz="0" w:space="0" w:color="auto"/>
            <w:right w:val="none" w:sz="0" w:space="0" w:color="auto"/>
          </w:divBdr>
          <w:divsChild>
            <w:div w:id="62142879">
              <w:marLeft w:val="-75"/>
              <w:marRight w:val="0"/>
              <w:marTop w:val="30"/>
              <w:marBottom w:val="30"/>
              <w:divBdr>
                <w:top w:val="none" w:sz="0" w:space="0" w:color="auto"/>
                <w:left w:val="none" w:sz="0" w:space="0" w:color="auto"/>
                <w:bottom w:val="none" w:sz="0" w:space="0" w:color="auto"/>
                <w:right w:val="none" w:sz="0" w:space="0" w:color="auto"/>
              </w:divBdr>
              <w:divsChild>
                <w:div w:id="1494299114">
                  <w:marLeft w:val="0"/>
                  <w:marRight w:val="0"/>
                  <w:marTop w:val="0"/>
                  <w:marBottom w:val="0"/>
                  <w:divBdr>
                    <w:top w:val="none" w:sz="0" w:space="0" w:color="auto"/>
                    <w:left w:val="none" w:sz="0" w:space="0" w:color="auto"/>
                    <w:bottom w:val="none" w:sz="0" w:space="0" w:color="auto"/>
                    <w:right w:val="none" w:sz="0" w:space="0" w:color="auto"/>
                  </w:divBdr>
                  <w:divsChild>
                    <w:div w:id="2100520356">
                      <w:marLeft w:val="0"/>
                      <w:marRight w:val="0"/>
                      <w:marTop w:val="0"/>
                      <w:marBottom w:val="0"/>
                      <w:divBdr>
                        <w:top w:val="none" w:sz="0" w:space="0" w:color="auto"/>
                        <w:left w:val="none" w:sz="0" w:space="0" w:color="auto"/>
                        <w:bottom w:val="none" w:sz="0" w:space="0" w:color="auto"/>
                        <w:right w:val="none" w:sz="0" w:space="0" w:color="auto"/>
                      </w:divBdr>
                    </w:div>
                  </w:divsChild>
                </w:div>
                <w:div w:id="1420297975">
                  <w:marLeft w:val="0"/>
                  <w:marRight w:val="0"/>
                  <w:marTop w:val="0"/>
                  <w:marBottom w:val="0"/>
                  <w:divBdr>
                    <w:top w:val="none" w:sz="0" w:space="0" w:color="auto"/>
                    <w:left w:val="none" w:sz="0" w:space="0" w:color="auto"/>
                    <w:bottom w:val="none" w:sz="0" w:space="0" w:color="auto"/>
                    <w:right w:val="none" w:sz="0" w:space="0" w:color="auto"/>
                  </w:divBdr>
                  <w:divsChild>
                    <w:div w:id="1786120179">
                      <w:marLeft w:val="0"/>
                      <w:marRight w:val="0"/>
                      <w:marTop w:val="0"/>
                      <w:marBottom w:val="0"/>
                      <w:divBdr>
                        <w:top w:val="none" w:sz="0" w:space="0" w:color="auto"/>
                        <w:left w:val="none" w:sz="0" w:space="0" w:color="auto"/>
                        <w:bottom w:val="none" w:sz="0" w:space="0" w:color="auto"/>
                        <w:right w:val="none" w:sz="0" w:space="0" w:color="auto"/>
                      </w:divBdr>
                    </w:div>
                    <w:div w:id="2071613177">
                      <w:marLeft w:val="0"/>
                      <w:marRight w:val="0"/>
                      <w:marTop w:val="0"/>
                      <w:marBottom w:val="0"/>
                      <w:divBdr>
                        <w:top w:val="none" w:sz="0" w:space="0" w:color="auto"/>
                        <w:left w:val="none" w:sz="0" w:space="0" w:color="auto"/>
                        <w:bottom w:val="none" w:sz="0" w:space="0" w:color="auto"/>
                        <w:right w:val="none" w:sz="0" w:space="0" w:color="auto"/>
                      </w:divBdr>
                    </w:div>
                  </w:divsChild>
                </w:div>
                <w:div w:id="256595748">
                  <w:marLeft w:val="0"/>
                  <w:marRight w:val="0"/>
                  <w:marTop w:val="0"/>
                  <w:marBottom w:val="0"/>
                  <w:divBdr>
                    <w:top w:val="none" w:sz="0" w:space="0" w:color="auto"/>
                    <w:left w:val="none" w:sz="0" w:space="0" w:color="auto"/>
                    <w:bottom w:val="none" w:sz="0" w:space="0" w:color="auto"/>
                    <w:right w:val="none" w:sz="0" w:space="0" w:color="auto"/>
                  </w:divBdr>
                  <w:divsChild>
                    <w:div w:id="731274724">
                      <w:marLeft w:val="0"/>
                      <w:marRight w:val="0"/>
                      <w:marTop w:val="0"/>
                      <w:marBottom w:val="0"/>
                      <w:divBdr>
                        <w:top w:val="none" w:sz="0" w:space="0" w:color="auto"/>
                        <w:left w:val="none" w:sz="0" w:space="0" w:color="auto"/>
                        <w:bottom w:val="none" w:sz="0" w:space="0" w:color="auto"/>
                        <w:right w:val="none" w:sz="0" w:space="0" w:color="auto"/>
                      </w:divBdr>
                    </w:div>
                  </w:divsChild>
                </w:div>
                <w:div w:id="2125879102">
                  <w:marLeft w:val="0"/>
                  <w:marRight w:val="0"/>
                  <w:marTop w:val="0"/>
                  <w:marBottom w:val="0"/>
                  <w:divBdr>
                    <w:top w:val="none" w:sz="0" w:space="0" w:color="auto"/>
                    <w:left w:val="none" w:sz="0" w:space="0" w:color="auto"/>
                    <w:bottom w:val="none" w:sz="0" w:space="0" w:color="auto"/>
                    <w:right w:val="none" w:sz="0" w:space="0" w:color="auto"/>
                  </w:divBdr>
                  <w:divsChild>
                    <w:div w:id="857036966">
                      <w:marLeft w:val="0"/>
                      <w:marRight w:val="0"/>
                      <w:marTop w:val="0"/>
                      <w:marBottom w:val="0"/>
                      <w:divBdr>
                        <w:top w:val="none" w:sz="0" w:space="0" w:color="auto"/>
                        <w:left w:val="none" w:sz="0" w:space="0" w:color="auto"/>
                        <w:bottom w:val="none" w:sz="0" w:space="0" w:color="auto"/>
                        <w:right w:val="none" w:sz="0" w:space="0" w:color="auto"/>
                      </w:divBdr>
                    </w:div>
                  </w:divsChild>
                </w:div>
                <w:div w:id="1463573430">
                  <w:marLeft w:val="0"/>
                  <w:marRight w:val="0"/>
                  <w:marTop w:val="0"/>
                  <w:marBottom w:val="0"/>
                  <w:divBdr>
                    <w:top w:val="none" w:sz="0" w:space="0" w:color="auto"/>
                    <w:left w:val="none" w:sz="0" w:space="0" w:color="auto"/>
                    <w:bottom w:val="none" w:sz="0" w:space="0" w:color="auto"/>
                    <w:right w:val="none" w:sz="0" w:space="0" w:color="auto"/>
                  </w:divBdr>
                  <w:divsChild>
                    <w:div w:id="21451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658">
          <w:marLeft w:val="0"/>
          <w:marRight w:val="0"/>
          <w:marTop w:val="0"/>
          <w:marBottom w:val="0"/>
          <w:divBdr>
            <w:top w:val="none" w:sz="0" w:space="0" w:color="auto"/>
            <w:left w:val="none" w:sz="0" w:space="0" w:color="auto"/>
            <w:bottom w:val="none" w:sz="0" w:space="0" w:color="auto"/>
            <w:right w:val="none" w:sz="0" w:space="0" w:color="auto"/>
          </w:divBdr>
        </w:div>
        <w:div w:id="1257396438">
          <w:marLeft w:val="0"/>
          <w:marRight w:val="0"/>
          <w:marTop w:val="0"/>
          <w:marBottom w:val="0"/>
          <w:divBdr>
            <w:top w:val="none" w:sz="0" w:space="0" w:color="auto"/>
            <w:left w:val="none" w:sz="0" w:space="0" w:color="auto"/>
            <w:bottom w:val="none" w:sz="0" w:space="0" w:color="auto"/>
            <w:right w:val="none" w:sz="0" w:space="0" w:color="auto"/>
          </w:divBdr>
          <w:divsChild>
            <w:div w:id="1291546480">
              <w:marLeft w:val="-75"/>
              <w:marRight w:val="0"/>
              <w:marTop w:val="30"/>
              <w:marBottom w:val="30"/>
              <w:divBdr>
                <w:top w:val="none" w:sz="0" w:space="0" w:color="auto"/>
                <w:left w:val="none" w:sz="0" w:space="0" w:color="auto"/>
                <w:bottom w:val="none" w:sz="0" w:space="0" w:color="auto"/>
                <w:right w:val="none" w:sz="0" w:space="0" w:color="auto"/>
              </w:divBdr>
              <w:divsChild>
                <w:div w:id="1762946683">
                  <w:marLeft w:val="0"/>
                  <w:marRight w:val="0"/>
                  <w:marTop w:val="0"/>
                  <w:marBottom w:val="0"/>
                  <w:divBdr>
                    <w:top w:val="none" w:sz="0" w:space="0" w:color="auto"/>
                    <w:left w:val="none" w:sz="0" w:space="0" w:color="auto"/>
                    <w:bottom w:val="none" w:sz="0" w:space="0" w:color="auto"/>
                    <w:right w:val="none" w:sz="0" w:space="0" w:color="auto"/>
                  </w:divBdr>
                  <w:divsChild>
                    <w:div w:id="594095096">
                      <w:marLeft w:val="0"/>
                      <w:marRight w:val="0"/>
                      <w:marTop w:val="0"/>
                      <w:marBottom w:val="0"/>
                      <w:divBdr>
                        <w:top w:val="none" w:sz="0" w:space="0" w:color="auto"/>
                        <w:left w:val="none" w:sz="0" w:space="0" w:color="auto"/>
                        <w:bottom w:val="none" w:sz="0" w:space="0" w:color="auto"/>
                        <w:right w:val="none" w:sz="0" w:space="0" w:color="auto"/>
                      </w:divBdr>
                    </w:div>
                  </w:divsChild>
                </w:div>
                <w:div w:id="608006686">
                  <w:marLeft w:val="0"/>
                  <w:marRight w:val="0"/>
                  <w:marTop w:val="0"/>
                  <w:marBottom w:val="0"/>
                  <w:divBdr>
                    <w:top w:val="none" w:sz="0" w:space="0" w:color="auto"/>
                    <w:left w:val="none" w:sz="0" w:space="0" w:color="auto"/>
                    <w:bottom w:val="none" w:sz="0" w:space="0" w:color="auto"/>
                    <w:right w:val="none" w:sz="0" w:space="0" w:color="auto"/>
                  </w:divBdr>
                  <w:divsChild>
                    <w:div w:id="33359650">
                      <w:marLeft w:val="0"/>
                      <w:marRight w:val="0"/>
                      <w:marTop w:val="0"/>
                      <w:marBottom w:val="0"/>
                      <w:divBdr>
                        <w:top w:val="none" w:sz="0" w:space="0" w:color="auto"/>
                        <w:left w:val="none" w:sz="0" w:space="0" w:color="auto"/>
                        <w:bottom w:val="none" w:sz="0" w:space="0" w:color="auto"/>
                        <w:right w:val="none" w:sz="0" w:space="0" w:color="auto"/>
                      </w:divBdr>
                    </w:div>
                    <w:div w:id="590939050">
                      <w:marLeft w:val="0"/>
                      <w:marRight w:val="0"/>
                      <w:marTop w:val="0"/>
                      <w:marBottom w:val="0"/>
                      <w:divBdr>
                        <w:top w:val="none" w:sz="0" w:space="0" w:color="auto"/>
                        <w:left w:val="none" w:sz="0" w:space="0" w:color="auto"/>
                        <w:bottom w:val="none" w:sz="0" w:space="0" w:color="auto"/>
                        <w:right w:val="none" w:sz="0" w:space="0" w:color="auto"/>
                      </w:divBdr>
                    </w:div>
                  </w:divsChild>
                </w:div>
                <w:div w:id="132455065">
                  <w:marLeft w:val="0"/>
                  <w:marRight w:val="0"/>
                  <w:marTop w:val="0"/>
                  <w:marBottom w:val="0"/>
                  <w:divBdr>
                    <w:top w:val="none" w:sz="0" w:space="0" w:color="auto"/>
                    <w:left w:val="none" w:sz="0" w:space="0" w:color="auto"/>
                    <w:bottom w:val="none" w:sz="0" w:space="0" w:color="auto"/>
                    <w:right w:val="none" w:sz="0" w:space="0" w:color="auto"/>
                  </w:divBdr>
                  <w:divsChild>
                    <w:div w:id="316424353">
                      <w:marLeft w:val="0"/>
                      <w:marRight w:val="0"/>
                      <w:marTop w:val="0"/>
                      <w:marBottom w:val="0"/>
                      <w:divBdr>
                        <w:top w:val="none" w:sz="0" w:space="0" w:color="auto"/>
                        <w:left w:val="none" w:sz="0" w:space="0" w:color="auto"/>
                        <w:bottom w:val="none" w:sz="0" w:space="0" w:color="auto"/>
                        <w:right w:val="none" w:sz="0" w:space="0" w:color="auto"/>
                      </w:divBdr>
                    </w:div>
                  </w:divsChild>
                </w:div>
                <w:div w:id="461192011">
                  <w:marLeft w:val="0"/>
                  <w:marRight w:val="0"/>
                  <w:marTop w:val="0"/>
                  <w:marBottom w:val="0"/>
                  <w:divBdr>
                    <w:top w:val="none" w:sz="0" w:space="0" w:color="auto"/>
                    <w:left w:val="none" w:sz="0" w:space="0" w:color="auto"/>
                    <w:bottom w:val="none" w:sz="0" w:space="0" w:color="auto"/>
                    <w:right w:val="none" w:sz="0" w:space="0" w:color="auto"/>
                  </w:divBdr>
                  <w:divsChild>
                    <w:div w:id="2105026065">
                      <w:marLeft w:val="0"/>
                      <w:marRight w:val="0"/>
                      <w:marTop w:val="0"/>
                      <w:marBottom w:val="0"/>
                      <w:divBdr>
                        <w:top w:val="none" w:sz="0" w:space="0" w:color="auto"/>
                        <w:left w:val="none" w:sz="0" w:space="0" w:color="auto"/>
                        <w:bottom w:val="none" w:sz="0" w:space="0" w:color="auto"/>
                        <w:right w:val="none" w:sz="0" w:space="0" w:color="auto"/>
                      </w:divBdr>
                    </w:div>
                    <w:div w:id="1925913172">
                      <w:marLeft w:val="0"/>
                      <w:marRight w:val="0"/>
                      <w:marTop w:val="0"/>
                      <w:marBottom w:val="0"/>
                      <w:divBdr>
                        <w:top w:val="none" w:sz="0" w:space="0" w:color="auto"/>
                        <w:left w:val="none" w:sz="0" w:space="0" w:color="auto"/>
                        <w:bottom w:val="none" w:sz="0" w:space="0" w:color="auto"/>
                        <w:right w:val="none" w:sz="0" w:space="0" w:color="auto"/>
                      </w:divBdr>
                    </w:div>
                  </w:divsChild>
                </w:div>
                <w:div w:id="1710036084">
                  <w:marLeft w:val="0"/>
                  <w:marRight w:val="0"/>
                  <w:marTop w:val="0"/>
                  <w:marBottom w:val="0"/>
                  <w:divBdr>
                    <w:top w:val="none" w:sz="0" w:space="0" w:color="auto"/>
                    <w:left w:val="none" w:sz="0" w:space="0" w:color="auto"/>
                    <w:bottom w:val="none" w:sz="0" w:space="0" w:color="auto"/>
                    <w:right w:val="none" w:sz="0" w:space="0" w:color="auto"/>
                  </w:divBdr>
                  <w:divsChild>
                    <w:div w:id="867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211">
          <w:marLeft w:val="0"/>
          <w:marRight w:val="0"/>
          <w:marTop w:val="0"/>
          <w:marBottom w:val="0"/>
          <w:divBdr>
            <w:top w:val="none" w:sz="0" w:space="0" w:color="auto"/>
            <w:left w:val="none" w:sz="0" w:space="0" w:color="auto"/>
            <w:bottom w:val="none" w:sz="0" w:space="0" w:color="auto"/>
            <w:right w:val="none" w:sz="0" w:space="0" w:color="auto"/>
          </w:divBdr>
        </w:div>
        <w:div w:id="1779908453">
          <w:marLeft w:val="0"/>
          <w:marRight w:val="0"/>
          <w:marTop w:val="0"/>
          <w:marBottom w:val="0"/>
          <w:divBdr>
            <w:top w:val="none" w:sz="0" w:space="0" w:color="auto"/>
            <w:left w:val="none" w:sz="0" w:space="0" w:color="auto"/>
            <w:bottom w:val="none" w:sz="0" w:space="0" w:color="auto"/>
            <w:right w:val="none" w:sz="0" w:space="0" w:color="auto"/>
          </w:divBdr>
        </w:div>
      </w:divsChild>
    </w:div>
    <w:div w:id="902369334">
      <w:bodyDiv w:val="1"/>
      <w:marLeft w:val="0"/>
      <w:marRight w:val="0"/>
      <w:marTop w:val="0"/>
      <w:marBottom w:val="0"/>
      <w:divBdr>
        <w:top w:val="none" w:sz="0" w:space="0" w:color="auto"/>
        <w:left w:val="none" w:sz="0" w:space="0" w:color="auto"/>
        <w:bottom w:val="none" w:sz="0" w:space="0" w:color="auto"/>
        <w:right w:val="none" w:sz="0" w:space="0" w:color="auto"/>
      </w:divBdr>
      <w:divsChild>
        <w:div w:id="1354113451">
          <w:marLeft w:val="0"/>
          <w:marRight w:val="0"/>
          <w:marTop w:val="0"/>
          <w:marBottom w:val="0"/>
          <w:divBdr>
            <w:top w:val="none" w:sz="0" w:space="0" w:color="auto"/>
            <w:left w:val="none" w:sz="0" w:space="0" w:color="auto"/>
            <w:bottom w:val="none" w:sz="0" w:space="0" w:color="auto"/>
            <w:right w:val="none" w:sz="0" w:space="0" w:color="auto"/>
          </w:divBdr>
        </w:div>
        <w:div w:id="497159033">
          <w:marLeft w:val="0"/>
          <w:marRight w:val="0"/>
          <w:marTop w:val="0"/>
          <w:marBottom w:val="0"/>
          <w:divBdr>
            <w:top w:val="none" w:sz="0" w:space="0" w:color="auto"/>
            <w:left w:val="none" w:sz="0" w:space="0" w:color="auto"/>
            <w:bottom w:val="none" w:sz="0" w:space="0" w:color="auto"/>
            <w:right w:val="none" w:sz="0" w:space="0" w:color="auto"/>
          </w:divBdr>
        </w:div>
        <w:div w:id="1405301300">
          <w:marLeft w:val="0"/>
          <w:marRight w:val="0"/>
          <w:marTop w:val="0"/>
          <w:marBottom w:val="0"/>
          <w:divBdr>
            <w:top w:val="none" w:sz="0" w:space="0" w:color="auto"/>
            <w:left w:val="none" w:sz="0" w:space="0" w:color="auto"/>
            <w:bottom w:val="none" w:sz="0" w:space="0" w:color="auto"/>
            <w:right w:val="none" w:sz="0" w:space="0" w:color="auto"/>
          </w:divBdr>
          <w:divsChild>
            <w:div w:id="482083711">
              <w:marLeft w:val="0"/>
              <w:marRight w:val="0"/>
              <w:marTop w:val="0"/>
              <w:marBottom w:val="0"/>
              <w:divBdr>
                <w:top w:val="none" w:sz="0" w:space="0" w:color="auto"/>
                <w:left w:val="none" w:sz="0" w:space="0" w:color="auto"/>
                <w:bottom w:val="none" w:sz="0" w:space="0" w:color="auto"/>
                <w:right w:val="none" w:sz="0" w:space="0" w:color="auto"/>
              </w:divBdr>
            </w:div>
            <w:div w:id="705832341">
              <w:marLeft w:val="0"/>
              <w:marRight w:val="0"/>
              <w:marTop w:val="0"/>
              <w:marBottom w:val="0"/>
              <w:divBdr>
                <w:top w:val="none" w:sz="0" w:space="0" w:color="auto"/>
                <w:left w:val="none" w:sz="0" w:space="0" w:color="auto"/>
                <w:bottom w:val="none" w:sz="0" w:space="0" w:color="auto"/>
                <w:right w:val="none" w:sz="0" w:space="0" w:color="auto"/>
              </w:divBdr>
            </w:div>
            <w:div w:id="1153528031">
              <w:marLeft w:val="0"/>
              <w:marRight w:val="0"/>
              <w:marTop w:val="0"/>
              <w:marBottom w:val="0"/>
              <w:divBdr>
                <w:top w:val="none" w:sz="0" w:space="0" w:color="auto"/>
                <w:left w:val="none" w:sz="0" w:space="0" w:color="auto"/>
                <w:bottom w:val="none" w:sz="0" w:space="0" w:color="auto"/>
                <w:right w:val="none" w:sz="0" w:space="0" w:color="auto"/>
              </w:divBdr>
            </w:div>
          </w:divsChild>
        </w:div>
        <w:div w:id="2095978781">
          <w:marLeft w:val="0"/>
          <w:marRight w:val="0"/>
          <w:marTop w:val="0"/>
          <w:marBottom w:val="0"/>
          <w:divBdr>
            <w:top w:val="none" w:sz="0" w:space="0" w:color="auto"/>
            <w:left w:val="none" w:sz="0" w:space="0" w:color="auto"/>
            <w:bottom w:val="none" w:sz="0" w:space="0" w:color="auto"/>
            <w:right w:val="none" w:sz="0" w:space="0" w:color="auto"/>
          </w:divBdr>
          <w:divsChild>
            <w:div w:id="1094982805">
              <w:marLeft w:val="0"/>
              <w:marRight w:val="0"/>
              <w:marTop w:val="0"/>
              <w:marBottom w:val="0"/>
              <w:divBdr>
                <w:top w:val="none" w:sz="0" w:space="0" w:color="auto"/>
                <w:left w:val="none" w:sz="0" w:space="0" w:color="auto"/>
                <w:bottom w:val="none" w:sz="0" w:space="0" w:color="auto"/>
                <w:right w:val="none" w:sz="0" w:space="0" w:color="auto"/>
              </w:divBdr>
            </w:div>
            <w:div w:id="133301677">
              <w:marLeft w:val="0"/>
              <w:marRight w:val="0"/>
              <w:marTop w:val="0"/>
              <w:marBottom w:val="0"/>
              <w:divBdr>
                <w:top w:val="none" w:sz="0" w:space="0" w:color="auto"/>
                <w:left w:val="none" w:sz="0" w:space="0" w:color="auto"/>
                <w:bottom w:val="none" w:sz="0" w:space="0" w:color="auto"/>
                <w:right w:val="none" w:sz="0" w:space="0" w:color="auto"/>
              </w:divBdr>
            </w:div>
            <w:div w:id="2064981534">
              <w:marLeft w:val="0"/>
              <w:marRight w:val="0"/>
              <w:marTop w:val="0"/>
              <w:marBottom w:val="0"/>
              <w:divBdr>
                <w:top w:val="none" w:sz="0" w:space="0" w:color="auto"/>
                <w:left w:val="none" w:sz="0" w:space="0" w:color="auto"/>
                <w:bottom w:val="none" w:sz="0" w:space="0" w:color="auto"/>
                <w:right w:val="none" w:sz="0" w:space="0" w:color="auto"/>
              </w:divBdr>
            </w:div>
          </w:divsChild>
        </w:div>
        <w:div w:id="1521166423">
          <w:marLeft w:val="0"/>
          <w:marRight w:val="0"/>
          <w:marTop w:val="0"/>
          <w:marBottom w:val="0"/>
          <w:divBdr>
            <w:top w:val="none" w:sz="0" w:space="0" w:color="auto"/>
            <w:left w:val="none" w:sz="0" w:space="0" w:color="auto"/>
            <w:bottom w:val="none" w:sz="0" w:space="0" w:color="auto"/>
            <w:right w:val="none" w:sz="0" w:space="0" w:color="auto"/>
          </w:divBdr>
          <w:divsChild>
            <w:div w:id="496459288">
              <w:marLeft w:val="0"/>
              <w:marRight w:val="0"/>
              <w:marTop w:val="0"/>
              <w:marBottom w:val="0"/>
              <w:divBdr>
                <w:top w:val="none" w:sz="0" w:space="0" w:color="auto"/>
                <w:left w:val="none" w:sz="0" w:space="0" w:color="auto"/>
                <w:bottom w:val="none" w:sz="0" w:space="0" w:color="auto"/>
                <w:right w:val="none" w:sz="0" w:space="0" w:color="auto"/>
              </w:divBdr>
            </w:div>
            <w:div w:id="1517233086">
              <w:marLeft w:val="0"/>
              <w:marRight w:val="0"/>
              <w:marTop w:val="0"/>
              <w:marBottom w:val="0"/>
              <w:divBdr>
                <w:top w:val="none" w:sz="0" w:space="0" w:color="auto"/>
                <w:left w:val="none" w:sz="0" w:space="0" w:color="auto"/>
                <w:bottom w:val="none" w:sz="0" w:space="0" w:color="auto"/>
                <w:right w:val="none" w:sz="0" w:space="0" w:color="auto"/>
              </w:divBdr>
            </w:div>
            <w:div w:id="913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media/32ehbqsh/bespoke_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3719064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hshub@sjb.surrey.sch.uk" TargetMode="External"/><Relationship Id="rId4" Type="http://schemas.openxmlformats.org/officeDocument/2006/relationships/webSettings" Target="webSettings.xml"/><Relationship Id="rId9" Type="http://schemas.openxmlformats.org/officeDocument/2006/relationships/hyperlink" Target="https://nehantsandsurreymathshub.co.uk/wp-content/uploads/2022/05/Secondary-AMHL-Lead-Application-Form-202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Cooper</dc:creator>
  <cp:keywords/>
  <dc:description/>
  <cp:lastModifiedBy>M Cooper</cp:lastModifiedBy>
  <cp:revision>4</cp:revision>
  <dcterms:created xsi:type="dcterms:W3CDTF">2022-05-03T12:04:00Z</dcterms:created>
  <dcterms:modified xsi:type="dcterms:W3CDTF">2022-05-03T14:46:00Z</dcterms:modified>
</cp:coreProperties>
</file>